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0" w:type="dxa"/>
        <w:tblInd w:w="-291" w:type="dxa"/>
        <w:tblLayout w:type="fixed"/>
        <w:tblLook w:val="00A0" w:firstRow="1" w:lastRow="0" w:firstColumn="1" w:lastColumn="0" w:noHBand="0" w:noVBand="0"/>
      </w:tblPr>
      <w:tblGrid>
        <w:gridCol w:w="3717"/>
        <w:gridCol w:w="6343"/>
      </w:tblGrid>
      <w:tr w:rsidR="00AA00AA" w:rsidRPr="00AA00AA" w:rsidTr="005C553F">
        <w:trPr>
          <w:trHeight w:val="844"/>
        </w:trPr>
        <w:tc>
          <w:tcPr>
            <w:tcW w:w="3717" w:type="dxa"/>
          </w:tcPr>
          <w:p w:rsidR="00AA00AA" w:rsidRPr="00AA00AA" w:rsidRDefault="00AA00AA" w:rsidP="005C553F">
            <w:pPr>
              <w:widowControl w:val="0"/>
              <w:tabs>
                <w:tab w:val="left" w:pos="5837"/>
                <w:tab w:val="left" w:pos="8160"/>
                <w:tab w:val="right" w:pos="9163"/>
              </w:tabs>
              <w:ind w:left="-3" w:rightChars="-25" w:right="-60" w:firstLine="3"/>
              <w:rPr>
                <w:sz w:val="27"/>
                <w:szCs w:val="27"/>
              </w:rPr>
            </w:pPr>
            <w:r w:rsidRPr="001C417C">
              <w:rPr>
                <w:sz w:val="27"/>
                <w:szCs w:val="27"/>
              </w:rPr>
              <w:t xml:space="preserve">   </w:t>
            </w:r>
            <w:r w:rsidRPr="00AA00AA">
              <w:rPr>
                <w:sz w:val="27"/>
                <w:szCs w:val="27"/>
              </w:rPr>
              <w:t>UBND TỈNH BÌNH PHƯỚC</w:t>
            </w:r>
          </w:p>
          <w:p w:rsidR="00AA00AA" w:rsidRPr="00AA00AA" w:rsidRDefault="00AA00AA" w:rsidP="005C553F">
            <w:pPr>
              <w:widowControl w:val="0"/>
              <w:tabs>
                <w:tab w:val="left" w:pos="5837"/>
                <w:tab w:val="left" w:pos="8160"/>
                <w:tab w:val="right" w:pos="9163"/>
              </w:tabs>
              <w:ind w:left="-3" w:rightChars="-25" w:right="-60" w:firstLine="3"/>
              <w:jc w:val="center"/>
              <w:rPr>
                <w:sz w:val="26"/>
                <w:szCs w:val="26"/>
              </w:rPr>
            </w:pPr>
            <w:r w:rsidRPr="00AA00AA">
              <w:rPr>
                <w:noProof/>
                <w:lang w:val="en-US"/>
              </w:rPr>
              <mc:AlternateContent>
                <mc:Choice Requires="wps">
                  <w:drawing>
                    <wp:anchor distT="0" distB="0" distL="114300" distR="114300" simplePos="0" relativeHeight="251658752" behindDoc="0" locked="0" layoutInCell="1" allowOverlap="1" wp14:anchorId="4CB951AE" wp14:editId="7C7F4E82">
                      <wp:simplePos x="0" y="0"/>
                      <wp:positionH relativeFrom="column">
                        <wp:posOffset>441325</wp:posOffset>
                      </wp:positionH>
                      <wp:positionV relativeFrom="paragraph">
                        <wp:posOffset>389890</wp:posOffset>
                      </wp:positionV>
                      <wp:extent cx="1504950" cy="405765"/>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A00AA" w:rsidRPr="0053461B" w:rsidRDefault="00AA00AA" w:rsidP="00AA00A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4.75pt;margin-top:30.7pt;width:118.5pt;height:3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" stroked="f" strokeweight=".5pt">
                      <v:textbox>
                        <w:txbxContent>
                          <w:p w:rsidR="00AA00AA" w:rsidRPr="0053461B" w:rsidRDefault="00AA00AA" w:rsidP="00AA00AA">
                            <w:pPr>
                              <w:rPr>
                                <w:lang w:val="en-US"/>
                              </w:rPr>
                            </w:pPr>
                          </w:p>
                        </w:txbxContent>
                      </v:textbox>
                    </v:shape>
                  </w:pict>
                </mc:Fallback>
              </mc:AlternateContent>
            </w:r>
            <w:r w:rsidRPr="00AA00AA">
              <w:rPr>
                <w:noProof/>
                <w:lang w:val="en-US"/>
              </w:rPr>
              <mc:AlternateContent>
                <mc:Choice Requires="wps">
                  <w:drawing>
                    <wp:anchor distT="0" distB="0" distL="114300" distR="114300" simplePos="0" relativeHeight="251655680" behindDoc="0" locked="0" layoutInCell="1" allowOverlap="1" wp14:anchorId="3AF3CA50" wp14:editId="35A526EB">
                      <wp:simplePos x="0" y="0"/>
                      <wp:positionH relativeFrom="column">
                        <wp:posOffset>577215</wp:posOffset>
                      </wp:positionH>
                      <wp:positionV relativeFrom="paragraph">
                        <wp:posOffset>389890</wp:posOffset>
                      </wp:positionV>
                      <wp:extent cx="1282065" cy="462915"/>
                      <wp:effectExtent l="0" t="0" r="0" b="0"/>
                      <wp:wrapNone/>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4629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A00AA" w:rsidRPr="009E3455" w:rsidRDefault="00AA00AA" w:rsidP="00AA00AA">
                                  <w:pPr>
                                    <w:rPr>
                                      <w:b/>
                                      <w:color w:val="00000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45.45pt;margin-top:30.7pt;width:100.95pt;height:3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" stroked="f" strokeweight=".5pt">
                      <v:textbox>
                        <w:txbxContent>
                          <w:p w:rsidR="00AA00AA" w:rsidRPr="009E3455" w:rsidRDefault="00AA00AA" w:rsidP="00AA00AA">
                            <w:pPr>
                              <w:rPr>
                                <w:b/>
                                <w:color w:val="000000"/>
                                <w:lang w:val="en-US"/>
                              </w:rPr>
                            </w:pPr>
                          </w:p>
                        </w:txbxContent>
                      </v:textbox>
                    </v:shape>
                  </w:pict>
                </mc:Fallback>
              </mc:AlternateContent>
            </w:r>
            <w:r w:rsidRPr="00AA00AA">
              <w:rPr>
                <w:noProof/>
                <w:lang w:val="en-US"/>
              </w:rPr>
              <mc:AlternateContent>
                <mc:Choice Requires="wps">
                  <w:drawing>
                    <wp:anchor distT="4294967291" distB="4294967291" distL="114300" distR="114300" simplePos="0" relativeHeight="251649536" behindDoc="0" locked="0" layoutInCell="1" allowOverlap="1" wp14:anchorId="1BD2E6A1" wp14:editId="04E67F7D">
                      <wp:simplePos x="0" y="0"/>
                      <wp:positionH relativeFrom="column">
                        <wp:posOffset>537845</wp:posOffset>
                      </wp:positionH>
                      <wp:positionV relativeFrom="paragraph">
                        <wp:posOffset>236854</wp:posOffset>
                      </wp:positionV>
                      <wp:extent cx="1171575" cy="0"/>
                      <wp:effectExtent l="0" t="0" r="9525"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2515DD" id="Straight Connector 4"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2.35pt,18.65pt" to="134.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">
                      <o:lock v:ext="edit" shapetype="f"/>
                    </v:line>
                  </w:pict>
                </mc:Fallback>
              </mc:AlternateContent>
            </w:r>
            <w:r w:rsidRPr="00AA00AA">
              <w:rPr>
                <w:b/>
                <w:sz w:val="26"/>
                <w:szCs w:val="26"/>
              </w:rPr>
              <w:t>SỞ KẾ HOẠCH VÀ ĐẦU TƯ</w:t>
            </w:r>
          </w:p>
        </w:tc>
        <w:tc>
          <w:tcPr>
            <w:tcW w:w="6343" w:type="dxa"/>
          </w:tcPr>
          <w:p w:rsidR="00AA00AA" w:rsidRPr="00AA00AA" w:rsidRDefault="00AA00AA" w:rsidP="005C553F">
            <w:pPr>
              <w:widowControl w:val="0"/>
              <w:tabs>
                <w:tab w:val="left" w:pos="5837"/>
                <w:tab w:val="left" w:pos="8160"/>
                <w:tab w:val="right" w:pos="9163"/>
              </w:tabs>
              <w:ind w:left="-3" w:right="-10" w:firstLine="3"/>
              <w:jc w:val="center"/>
              <w:rPr>
                <w:b/>
                <w:sz w:val="27"/>
                <w:szCs w:val="27"/>
              </w:rPr>
            </w:pPr>
            <w:r w:rsidRPr="00AA00AA">
              <w:rPr>
                <w:b/>
                <w:sz w:val="27"/>
                <w:szCs w:val="27"/>
              </w:rPr>
              <w:t>CỘNG HÒA XÃ HỘI CHỦ NGHĨA VIỆT NAM</w:t>
            </w:r>
          </w:p>
          <w:p w:rsidR="00AA00AA" w:rsidRPr="00AA00AA" w:rsidRDefault="00AA00AA" w:rsidP="005C553F">
            <w:pPr>
              <w:widowControl w:val="0"/>
              <w:tabs>
                <w:tab w:val="left" w:pos="8160"/>
                <w:tab w:val="right" w:pos="8364"/>
              </w:tabs>
              <w:ind w:left="-3" w:rightChars="-47" w:right="-113" w:firstLine="3"/>
              <w:jc w:val="center"/>
              <w:rPr>
                <w:sz w:val="27"/>
                <w:szCs w:val="27"/>
              </w:rPr>
            </w:pPr>
            <w:r w:rsidRPr="00AA00AA">
              <w:rPr>
                <w:b/>
                <w:sz w:val="27"/>
                <w:szCs w:val="27"/>
              </w:rPr>
              <w:t>Độc lập - Tự do - Hạnh phúc</w:t>
            </w:r>
          </w:p>
          <w:p w:rsidR="00AA00AA" w:rsidRPr="00AA00AA" w:rsidRDefault="00AA00AA" w:rsidP="005C553F">
            <w:pPr>
              <w:widowControl w:val="0"/>
              <w:tabs>
                <w:tab w:val="left" w:pos="5837"/>
                <w:tab w:val="left" w:pos="8160"/>
                <w:tab w:val="right" w:pos="9163"/>
              </w:tabs>
              <w:ind w:left="-3" w:rightChars="475" w:right="1140" w:firstLine="3"/>
              <w:jc w:val="both"/>
              <w:rPr>
                <w:b/>
                <w:sz w:val="27"/>
                <w:szCs w:val="27"/>
              </w:rPr>
            </w:pPr>
            <w:r w:rsidRPr="00AA00AA">
              <w:rPr>
                <w:noProof/>
                <w:lang w:val="en-US"/>
              </w:rPr>
              <mc:AlternateContent>
                <mc:Choice Requires="wps">
                  <w:drawing>
                    <wp:anchor distT="4294967291" distB="4294967291" distL="114300" distR="114300" simplePos="0" relativeHeight="251652608" behindDoc="0" locked="0" layoutInCell="1" allowOverlap="1" wp14:anchorId="19B59F73" wp14:editId="67B2CBBA">
                      <wp:simplePos x="0" y="0"/>
                      <wp:positionH relativeFrom="column">
                        <wp:posOffset>998220</wp:posOffset>
                      </wp:positionH>
                      <wp:positionV relativeFrom="paragraph">
                        <wp:posOffset>17779</wp:posOffset>
                      </wp:positionV>
                      <wp:extent cx="1924050"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24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0CC9BF" id="Straight Connector 5" o:spid="_x0000_s1026" style="position:absolute;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8.6pt,1.4pt" to="230.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">
                      <o:lock v:ext="edit" shapetype="f"/>
                    </v:line>
                  </w:pict>
                </mc:Fallback>
              </mc:AlternateContent>
            </w:r>
          </w:p>
        </w:tc>
      </w:tr>
    </w:tbl>
    <w:p w:rsidR="00AA00AA" w:rsidRPr="00AA00AA" w:rsidRDefault="00AA00AA" w:rsidP="00AA00AA">
      <w:pPr>
        <w:spacing w:before="120"/>
        <w:rPr>
          <w:sz w:val="28"/>
          <w:szCs w:val="28"/>
        </w:rPr>
      </w:pPr>
      <w:r>
        <w:rPr>
          <w:noProof/>
          <w:lang w:val="en-US"/>
        </w:rPr>
        <mc:AlternateContent>
          <mc:Choice Requires="wps">
            <w:drawing>
              <wp:anchor distT="0" distB="0" distL="114300" distR="114300" simplePos="0" relativeHeight="251671040" behindDoc="0" locked="0" layoutInCell="1" allowOverlap="1" wp14:anchorId="69B1935E" wp14:editId="5C6F7542">
                <wp:simplePos x="0" y="0"/>
                <wp:positionH relativeFrom="column">
                  <wp:posOffset>424815</wp:posOffset>
                </wp:positionH>
                <wp:positionV relativeFrom="paragraph">
                  <wp:posOffset>41275</wp:posOffset>
                </wp:positionV>
                <wp:extent cx="137160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71600" cy="352425"/>
                        </a:xfrm>
                        <a:prstGeom prst="rect">
                          <a:avLst/>
                        </a:prstGeom>
                        <a:solidFill>
                          <a:schemeClr val="lt1"/>
                        </a:solidFill>
                        <a:ln w="6350">
                          <a:noFill/>
                        </a:ln>
                      </wps:spPr>
                      <wps:txbx>
                        <w:txbxContent>
                          <w:p w:rsidR="00AA00AA" w:rsidRPr="00AA00AA" w:rsidRDefault="00AA00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8" type="#_x0000_t202" style="position:absolute;margin-left:33.45pt;margin-top:3.25pt;width:108pt;height:27.7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" fillcolor="white [3201]" stroked="f" strokeweight=".5pt">
                <v:textbox>
                  <w:txbxContent>
                    <w:p w:rsidR="00AA00AA" w:rsidRPr="00AA00AA" w:rsidRDefault="00AA00AA">
                      <w:pPr>
                        <w:rPr>
                          <w:b/>
                        </w:rPr>
                      </w:pPr>
                    </w:p>
                  </w:txbxContent>
                </v:textbox>
              </v:shape>
            </w:pict>
          </mc:Fallback>
        </mc:AlternateContent>
      </w:r>
      <w:r w:rsidRPr="00AA00AA">
        <w:rPr>
          <w:noProof/>
          <w:lang w:val="en-US"/>
        </w:rPr>
        <mc:AlternateContent>
          <mc:Choice Requires="wps">
            <w:drawing>
              <wp:anchor distT="0" distB="0" distL="114300" distR="114300" simplePos="0" relativeHeight="251668992" behindDoc="0" locked="0" layoutInCell="1" allowOverlap="1" wp14:anchorId="3248240C" wp14:editId="149BA42C">
                <wp:simplePos x="0" y="0"/>
                <wp:positionH relativeFrom="column">
                  <wp:posOffset>447675</wp:posOffset>
                </wp:positionH>
                <wp:positionV relativeFrom="paragraph">
                  <wp:posOffset>33655</wp:posOffset>
                </wp:positionV>
                <wp:extent cx="1085850" cy="361950"/>
                <wp:effectExtent l="0" t="0" r="0" b="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361950"/>
                        </a:xfrm>
                        <a:prstGeom prst="rect">
                          <a:avLst/>
                        </a:prstGeom>
                        <a:solidFill>
                          <a:schemeClr val="lt1"/>
                        </a:solidFill>
                        <a:ln w="6350">
                          <a:noFill/>
                        </a:ln>
                      </wps:spPr>
                      <wps:txbx>
                        <w:txbxContent>
                          <w:p w:rsidR="00AA00AA" w:rsidRPr="005354C7" w:rsidRDefault="00AA00AA" w:rsidP="00AA00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25pt;margin-top:2.65pt;width:85.5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" fillcolor="white [3201]" stroked="f" strokeweight=".5pt">
                <v:path arrowok="t"/>
                <v:textbox>
                  <w:txbxContent>
                    <w:p w:rsidR="00AA00AA" w:rsidRPr="005354C7" w:rsidRDefault="00AA00AA" w:rsidP="00AA00AA">
                      <w:pPr>
                        <w:rPr>
                          <w:b/>
                        </w:rPr>
                      </w:pPr>
                    </w:p>
                  </w:txbxContent>
                </v:textbox>
              </v:shape>
            </w:pict>
          </mc:Fallback>
        </mc:AlternateContent>
      </w:r>
      <w:r w:rsidRPr="00AA00AA">
        <w:rPr>
          <w:noProof/>
          <w:lang w:val="en-US"/>
        </w:rPr>
        <mc:AlternateContent>
          <mc:Choice Requires="wps">
            <w:drawing>
              <wp:anchor distT="0" distB="0" distL="114300" distR="114300" simplePos="0" relativeHeight="251666944" behindDoc="0" locked="0" layoutInCell="1" allowOverlap="1" wp14:anchorId="31F5EE39" wp14:editId="42C0CA10">
                <wp:simplePos x="0" y="0"/>
                <wp:positionH relativeFrom="column">
                  <wp:posOffset>523875</wp:posOffset>
                </wp:positionH>
                <wp:positionV relativeFrom="paragraph">
                  <wp:posOffset>41275</wp:posOffset>
                </wp:positionV>
                <wp:extent cx="962025" cy="3810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81000"/>
                        </a:xfrm>
                        <a:prstGeom prst="rect">
                          <a:avLst/>
                        </a:prstGeom>
                        <a:solidFill>
                          <a:schemeClr val="lt1"/>
                        </a:solidFill>
                        <a:ln w="6350">
                          <a:noFill/>
                        </a:ln>
                      </wps:spPr>
                      <wps:txbx>
                        <w:txbxContent>
                          <w:p w:rsidR="00AA00AA" w:rsidRPr="000F764B" w:rsidRDefault="00AA00AA" w:rsidP="00AA00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 o:spid="_x0000_s1030" type="#_x0000_t202" style="position:absolute;margin-left:41.25pt;margin-top:3.25pt;width:75.75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" fillcolor="white [3201]" stroked="f" strokeweight=".5pt">
                <v:path arrowok="t"/>
                <v:textbox>
                  <w:txbxContent>
                    <w:p w:rsidR="00AA00AA" w:rsidRPr="000F764B" w:rsidRDefault="00AA00AA" w:rsidP="00AA00AA">
                      <w:pPr>
                        <w:rPr>
                          <w:b/>
                        </w:rPr>
                      </w:pPr>
                    </w:p>
                  </w:txbxContent>
                </v:textbox>
              </v:shape>
            </w:pict>
          </mc:Fallback>
        </mc:AlternateContent>
      </w:r>
      <w:r w:rsidRPr="00AA00AA">
        <w:rPr>
          <w:noProof/>
          <w:lang w:val="en-US"/>
        </w:rPr>
        <mc:AlternateContent>
          <mc:Choice Requires="wps">
            <w:drawing>
              <wp:anchor distT="0" distB="0" distL="114300" distR="114300" simplePos="0" relativeHeight="251664896" behindDoc="0" locked="0" layoutInCell="1" allowOverlap="1" wp14:anchorId="79149AFB" wp14:editId="268A80DA">
                <wp:simplePos x="0" y="0"/>
                <wp:positionH relativeFrom="column">
                  <wp:posOffset>0</wp:posOffset>
                </wp:positionH>
                <wp:positionV relativeFrom="paragraph">
                  <wp:posOffset>165100</wp:posOffset>
                </wp:positionV>
                <wp:extent cx="1352550" cy="3905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0" cy="390525"/>
                        </a:xfrm>
                        <a:prstGeom prst="rect">
                          <a:avLst/>
                        </a:prstGeom>
                        <a:solidFill>
                          <a:schemeClr val="lt1"/>
                        </a:solidFill>
                        <a:ln w="6350">
                          <a:noFill/>
                        </a:ln>
                      </wps:spPr>
                      <wps:txbx>
                        <w:txbxContent>
                          <w:p w:rsidR="00AA00AA" w:rsidRPr="00BD21E9" w:rsidRDefault="00AA00AA" w:rsidP="00AA00A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margin-top:13pt;width:106.5pt;height:3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" fillcolor="white [3201]" stroked="f" strokeweight=".5pt">
                <v:path arrowok="t"/>
                <v:textbox>
                  <w:txbxContent>
                    <w:p w:rsidR="00AA00AA" w:rsidRPr="00BD21E9" w:rsidRDefault="00AA00AA" w:rsidP="00AA00AA">
                      <w:pPr>
                        <w:rPr>
                          <w:b/>
                        </w:rPr>
                      </w:pPr>
                    </w:p>
                  </w:txbxContent>
                </v:textbox>
              </v:shape>
            </w:pict>
          </mc:Fallback>
        </mc:AlternateContent>
      </w:r>
      <w:r w:rsidRPr="00AA00AA">
        <w:rPr>
          <w:noProof/>
          <w:lang w:val="en-US"/>
        </w:rPr>
        <mc:AlternateContent>
          <mc:Choice Requires="wps">
            <w:drawing>
              <wp:anchor distT="0" distB="0" distL="114300" distR="114300" simplePos="0" relativeHeight="251662848" behindDoc="0" locked="0" layoutInCell="1" allowOverlap="1" wp14:anchorId="2A7DF3CD" wp14:editId="3CFED9B0">
                <wp:simplePos x="0" y="0"/>
                <wp:positionH relativeFrom="column">
                  <wp:posOffset>256540</wp:posOffset>
                </wp:positionH>
                <wp:positionV relativeFrom="paragraph">
                  <wp:posOffset>155575</wp:posOffset>
                </wp:positionV>
                <wp:extent cx="1153160" cy="2857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0AA" w:rsidRPr="007B08DE" w:rsidRDefault="00AA00AA" w:rsidP="00AA00A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20.2pt;margin-top:12.25pt;width:90.8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" stroked="f">
                <v:textbox>
                  <w:txbxContent>
                    <w:p w:rsidR="00AA00AA" w:rsidRPr="007B08DE" w:rsidRDefault="00AA00AA" w:rsidP="00AA00AA">
                      <w:pPr>
                        <w:rPr>
                          <w:b/>
                        </w:rPr>
                      </w:pPr>
                    </w:p>
                  </w:txbxContent>
                </v:textbox>
              </v:shape>
            </w:pict>
          </mc:Fallback>
        </mc:AlternateContent>
      </w:r>
      <w:r w:rsidRPr="00AA00AA">
        <w:rPr>
          <w:noProof/>
          <w:lang w:val="en-US"/>
        </w:rPr>
        <mc:AlternateContent>
          <mc:Choice Requires="wps">
            <w:drawing>
              <wp:anchor distT="0" distB="0" distL="114300" distR="114300" simplePos="0" relativeHeight="251660800" behindDoc="0" locked="0" layoutInCell="1" allowOverlap="1" wp14:anchorId="17F20317" wp14:editId="3A6D4E24">
                <wp:simplePos x="0" y="0"/>
                <wp:positionH relativeFrom="column">
                  <wp:posOffset>219075</wp:posOffset>
                </wp:positionH>
                <wp:positionV relativeFrom="paragraph">
                  <wp:posOffset>12700</wp:posOffset>
                </wp:positionV>
                <wp:extent cx="1066800" cy="37147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00AA" w:rsidRDefault="00AA00AA" w:rsidP="00AA00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7.25pt;margin-top:1pt;width:84pt;height:2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6xhQIAABY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" stroked="f">
                <v:textbox>
                  <w:txbxContent>
                    <w:p w:rsidR="00AA00AA" w:rsidRDefault="00AA00AA" w:rsidP="00AA00AA"/>
                  </w:txbxContent>
                </v:textbox>
              </v:shape>
            </w:pict>
          </mc:Fallback>
        </mc:AlternateContent>
      </w:r>
      <w:r w:rsidRPr="00AA00AA">
        <w:rPr>
          <w:b/>
          <w:i/>
          <w:sz w:val="19"/>
          <w:szCs w:val="19"/>
        </w:rPr>
        <w:t xml:space="preserve">              </w:t>
      </w:r>
      <w:r w:rsidRPr="00AA00AA">
        <w:rPr>
          <w:i/>
          <w:sz w:val="19"/>
          <w:szCs w:val="19"/>
        </w:rPr>
        <w:t xml:space="preserve">                                  </w:t>
      </w:r>
      <w:r w:rsidRPr="00AA00AA">
        <w:rPr>
          <w:i/>
          <w:sz w:val="27"/>
          <w:szCs w:val="27"/>
        </w:rPr>
        <w:t xml:space="preserve">               </w:t>
      </w:r>
      <w:r w:rsidRPr="00AA00AA">
        <w:rPr>
          <w:i/>
          <w:sz w:val="27"/>
          <w:szCs w:val="27"/>
        </w:rPr>
        <w:tab/>
      </w:r>
      <w:r w:rsidRPr="00AA00AA">
        <w:rPr>
          <w:i/>
          <w:sz w:val="28"/>
          <w:szCs w:val="28"/>
        </w:rPr>
        <w:t xml:space="preserve">   </w:t>
      </w:r>
      <w:r w:rsidRPr="00AA00AA">
        <w:rPr>
          <w:i/>
          <w:sz w:val="28"/>
          <w:szCs w:val="28"/>
        </w:rPr>
        <w:tab/>
        <w:t>Bình Phước, ngày 30 tháng 04 năm 2023</w:t>
      </w:r>
    </w:p>
    <w:p w:rsidR="00AA00AA" w:rsidRPr="00AA00AA" w:rsidRDefault="00AA00AA" w:rsidP="00AA00AA">
      <w:pPr>
        <w:spacing w:before="120"/>
        <w:rPr>
          <w:sz w:val="28"/>
          <w:szCs w:val="28"/>
        </w:rPr>
      </w:pPr>
    </w:p>
    <w:p w:rsidR="00AA00AA" w:rsidRPr="00AA00AA" w:rsidRDefault="00AA00AA" w:rsidP="00AA00AA">
      <w:pPr>
        <w:spacing w:before="120"/>
        <w:jc w:val="center"/>
        <w:rPr>
          <w:rFonts w:ascii=".Vn3DH" w:eastAsia=".Vn3DH" w:hAnsi=".Vn3DH" w:cs=".Vn3DH"/>
          <w:sz w:val="28"/>
          <w:szCs w:val="28"/>
        </w:rPr>
      </w:pPr>
      <w:r w:rsidRPr="00AA00AA">
        <w:rPr>
          <w:b/>
          <w:sz w:val="28"/>
          <w:szCs w:val="28"/>
        </w:rPr>
        <w:t>LỊCH LÀM VIỆC</w:t>
      </w:r>
    </w:p>
    <w:p w:rsidR="00AA00AA" w:rsidRPr="00AA00AA" w:rsidRDefault="00AA00AA" w:rsidP="00AA00AA">
      <w:pPr>
        <w:jc w:val="center"/>
        <w:rPr>
          <w:b/>
          <w:sz w:val="28"/>
          <w:szCs w:val="28"/>
        </w:rPr>
      </w:pPr>
      <w:r w:rsidRPr="00AA00AA">
        <w:rPr>
          <w:b/>
          <w:sz w:val="28"/>
          <w:szCs w:val="28"/>
        </w:rPr>
        <w:t>Tuần lễ 18 năm 2023 (từ ngày 29/4 đến ngày 07/5/2023)</w:t>
      </w:r>
    </w:p>
    <w:p w:rsidR="00263C7B" w:rsidRPr="00AA00AA" w:rsidRDefault="00AA00AA" w:rsidP="00AA00AA">
      <w:pPr>
        <w:spacing w:before="120" w:after="120"/>
        <w:jc w:val="both"/>
        <w:rPr>
          <w:b/>
          <w:sz w:val="28"/>
          <w:szCs w:val="28"/>
          <w:u w:val="single"/>
        </w:rPr>
      </w:pPr>
      <w:r w:rsidRPr="00AA00AA">
        <w:rPr>
          <w:noProof/>
          <w:sz w:val="28"/>
          <w:szCs w:val="28"/>
          <w:lang w:val="en-US"/>
        </w:rPr>
        <mc:AlternateContent>
          <mc:Choice Requires="wps">
            <w:drawing>
              <wp:anchor distT="4294967291" distB="4294967291" distL="114300" distR="114300" simplePos="0" relativeHeight="251646464" behindDoc="0" locked="0" layoutInCell="1" allowOverlap="1" wp14:anchorId="0E5B8B2E" wp14:editId="68F71DDA">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DB5876C" id="Straight Connector 1" o:spid="_x0000_s1026" style="position:absolute;z-index:2516464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" strokeweight=".26mm">
                <v:stroke joinstyle="miter"/>
                <o:lock v:ext="edit" shapetype="f"/>
              </v:line>
            </w:pict>
          </mc:Fallback>
        </mc:AlternateContent>
      </w:r>
    </w:p>
    <w:p w:rsidR="006768EA" w:rsidRPr="00AA00AA" w:rsidRDefault="006768EA" w:rsidP="006768EA">
      <w:pPr>
        <w:spacing w:before="120"/>
        <w:ind w:left="-284" w:hanging="142"/>
        <w:jc w:val="center"/>
        <w:rPr>
          <w:b/>
          <w:i/>
          <w:color w:val="FF0000"/>
          <w:sz w:val="32"/>
          <w:szCs w:val="32"/>
        </w:rPr>
      </w:pPr>
      <w:r w:rsidRPr="00AA00AA">
        <w:rPr>
          <w:b/>
          <w:i/>
          <w:color w:val="FF0000"/>
          <w:sz w:val="32"/>
          <w:szCs w:val="32"/>
        </w:rPr>
        <w:t xml:space="preserve">Lịch trực nghỉ Lễ Giỗ tổ Hùng Vương (10/3 âm lịch), </w:t>
      </w:r>
      <w:r w:rsidRPr="00AA00AA">
        <w:rPr>
          <w:b/>
          <w:i/>
          <w:color w:val="FF0000"/>
          <w:sz w:val="32"/>
          <w:szCs w:val="32"/>
        </w:rPr>
        <w:br/>
        <w:t xml:space="preserve"> Ngày Giải phóng miền Nam (30/4) và Ngày Quốc tế Lao động (01/5)  từ ngày 29/04/2023 đến hết  ngày 03/05/2023</w:t>
      </w:r>
    </w:p>
    <w:p w:rsidR="001A25D1" w:rsidRPr="00AA00AA" w:rsidRDefault="001A25D1"/>
    <w:p w:rsidR="006768EA" w:rsidRPr="00AA00AA" w:rsidRDefault="006768EA"/>
    <w:tbl>
      <w:tblPr>
        <w:tblpPr w:leftFromText="180" w:rightFromText="180" w:vertAnchor="text" w:horzAnchor="margin" w:tblpX="-240" w:tblpY="265"/>
        <w:tblW w:w="10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1530"/>
        <w:gridCol w:w="1813"/>
        <w:gridCol w:w="4273"/>
        <w:gridCol w:w="1701"/>
      </w:tblGrid>
      <w:tr w:rsidR="006768EA" w:rsidRPr="00AA00AA" w:rsidTr="00E96508">
        <w:trPr>
          <w:trHeight w:val="581"/>
        </w:trPr>
        <w:tc>
          <w:tcPr>
            <w:tcW w:w="876" w:type="dxa"/>
            <w:shd w:val="clear" w:color="auto" w:fill="auto"/>
            <w:vAlign w:val="center"/>
          </w:tcPr>
          <w:p w:rsidR="006768EA" w:rsidRPr="00AA00AA" w:rsidRDefault="006768EA" w:rsidP="00E96508">
            <w:pPr>
              <w:tabs>
                <w:tab w:val="left" w:pos="9630"/>
              </w:tabs>
              <w:jc w:val="center"/>
              <w:rPr>
                <w:rFonts w:eastAsia="Calibri"/>
                <w:b/>
                <w:sz w:val="26"/>
                <w:szCs w:val="26"/>
              </w:rPr>
            </w:pPr>
            <w:r w:rsidRPr="00AA00AA">
              <w:rPr>
                <w:rFonts w:eastAsia="Calibri"/>
                <w:b/>
                <w:sz w:val="26"/>
                <w:szCs w:val="26"/>
              </w:rPr>
              <w:t>Thứ</w:t>
            </w:r>
          </w:p>
        </w:tc>
        <w:tc>
          <w:tcPr>
            <w:tcW w:w="1530" w:type="dxa"/>
            <w:shd w:val="clear" w:color="auto" w:fill="auto"/>
            <w:vAlign w:val="center"/>
          </w:tcPr>
          <w:p w:rsidR="006768EA" w:rsidRPr="00AA00AA" w:rsidRDefault="006768EA" w:rsidP="00E96508">
            <w:pPr>
              <w:tabs>
                <w:tab w:val="left" w:pos="9630"/>
              </w:tabs>
              <w:jc w:val="center"/>
              <w:rPr>
                <w:rFonts w:eastAsia="Calibri"/>
                <w:b/>
                <w:sz w:val="26"/>
                <w:szCs w:val="26"/>
              </w:rPr>
            </w:pPr>
            <w:r w:rsidRPr="00AA00AA">
              <w:rPr>
                <w:rFonts w:eastAsia="Calibri"/>
                <w:b/>
                <w:sz w:val="26"/>
                <w:szCs w:val="26"/>
              </w:rPr>
              <w:t>Thời gian</w:t>
            </w:r>
          </w:p>
        </w:tc>
        <w:tc>
          <w:tcPr>
            <w:tcW w:w="1813" w:type="dxa"/>
            <w:shd w:val="clear" w:color="auto" w:fill="auto"/>
            <w:vAlign w:val="center"/>
          </w:tcPr>
          <w:p w:rsidR="006768EA" w:rsidRPr="00AA00AA" w:rsidRDefault="006768EA" w:rsidP="00E96508">
            <w:pPr>
              <w:tabs>
                <w:tab w:val="left" w:pos="9630"/>
              </w:tabs>
              <w:ind w:left="-13" w:firstLine="13"/>
              <w:jc w:val="center"/>
              <w:rPr>
                <w:rFonts w:eastAsia="Calibri"/>
                <w:b/>
                <w:sz w:val="26"/>
                <w:szCs w:val="26"/>
              </w:rPr>
            </w:pPr>
            <w:r w:rsidRPr="00AA00AA">
              <w:rPr>
                <w:rFonts w:eastAsia="Calibri"/>
                <w:b/>
                <w:sz w:val="26"/>
                <w:szCs w:val="26"/>
              </w:rPr>
              <w:t>Trực Lãnh đạo cơ quan</w:t>
            </w:r>
          </w:p>
        </w:tc>
        <w:tc>
          <w:tcPr>
            <w:tcW w:w="4273" w:type="dxa"/>
            <w:shd w:val="clear" w:color="auto" w:fill="auto"/>
            <w:vAlign w:val="center"/>
          </w:tcPr>
          <w:p w:rsidR="006768EA" w:rsidRPr="00AA00AA" w:rsidRDefault="006768EA" w:rsidP="00E96508">
            <w:pPr>
              <w:tabs>
                <w:tab w:val="left" w:pos="9630"/>
              </w:tabs>
              <w:jc w:val="center"/>
              <w:rPr>
                <w:rFonts w:eastAsia="Calibri"/>
                <w:b/>
                <w:sz w:val="26"/>
                <w:szCs w:val="26"/>
              </w:rPr>
            </w:pPr>
            <w:r w:rsidRPr="00AA00AA">
              <w:rPr>
                <w:rFonts w:eastAsia="Calibri"/>
                <w:b/>
                <w:sz w:val="26"/>
                <w:szCs w:val="26"/>
              </w:rPr>
              <w:t>Trực lãnh đạo phòng</w:t>
            </w:r>
          </w:p>
        </w:tc>
        <w:tc>
          <w:tcPr>
            <w:tcW w:w="1701" w:type="dxa"/>
            <w:shd w:val="clear" w:color="auto" w:fill="auto"/>
            <w:vAlign w:val="center"/>
          </w:tcPr>
          <w:p w:rsidR="006768EA" w:rsidRPr="00AA00AA" w:rsidRDefault="006768EA" w:rsidP="00E96508">
            <w:pPr>
              <w:tabs>
                <w:tab w:val="left" w:pos="9630"/>
              </w:tabs>
              <w:jc w:val="center"/>
              <w:rPr>
                <w:rFonts w:eastAsia="Calibri"/>
                <w:b/>
                <w:sz w:val="26"/>
                <w:szCs w:val="26"/>
              </w:rPr>
            </w:pPr>
            <w:r w:rsidRPr="00AA00AA">
              <w:rPr>
                <w:rFonts w:eastAsia="Calibri"/>
                <w:b/>
                <w:sz w:val="26"/>
                <w:szCs w:val="26"/>
              </w:rPr>
              <w:t>Trực bảo vệ 24/24</w:t>
            </w:r>
          </w:p>
        </w:tc>
      </w:tr>
      <w:tr w:rsidR="00263C7B" w:rsidRPr="00AA00AA" w:rsidTr="00A85D23">
        <w:trPr>
          <w:trHeight w:val="2152"/>
        </w:trPr>
        <w:tc>
          <w:tcPr>
            <w:tcW w:w="876" w:type="dxa"/>
            <w:shd w:val="clear" w:color="auto" w:fill="auto"/>
            <w:vAlign w:val="center"/>
          </w:tcPr>
          <w:p w:rsidR="00263C7B" w:rsidRPr="00AA00AA" w:rsidRDefault="00263C7B" w:rsidP="00263C7B">
            <w:pPr>
              <w:tabs>
                <w:tab w:val="left" w:pos="9630"/>
              </w:tabs>
              <w:jc w:val="center"/>
              <w:rPr>
                <w:rFonts w:eastAsia="Calibri"/>
                <w:sz w:val="26"/>
                <w:szCs w:val="26"/>
              </w:rPr>
            </w:pPr>
            <w:r w:rsidRPr="00AA00AA">
              <w:rPr>
                <w:rFonts w:eastAsia="Calibri"/>
                <w:sz w:val="26"/>
                <w:szCs w:val="26"/>
              </w:rPr>
              <w:t>T7</w:t>
            </w:r>
          </w:p>
        </w:tc>
        <w:tc>
          <w:tcPr>
            <w:tcW w:w="1530" w:type="dxa"/>
            <w:shd w:val="clear" w:color="auto" w:fill="auto"/>
            <w:vAlign w:val="center"/>
          </w:tcPr>
          <w:p w:rsidR="00263C7B" w:rsidRPr="00AA00AA" w:rsidRDefault="00263C7B" w:rsidP="00263C7B">
            <w:pPr>
              <w:jc w:val="center"/>
              <w:rPr>
                <w:sz w:val="26"/>
                <w:szCs w:val="26"/>
              </w:rPr>
            </w:pPr>
            <w:r w:rsidRPr="00AA00AA">
              <w:rPr>
                <w:sz w:val="26"/>
                <w:szCs w:val="26"/>
              </w:rPr>
              <w:t>29/04/2023</w:t>
            </w:r>
          </w:p>
          <w:p w:rsidR="00263C7B" w:rsidRPr="00AA00AA" w:rsidRDefault="00263C7B" w:rsidP="00263C7B">
            <w:pPr>
              <w:jc w:val="center"/>
              <w:rPr>
                <w:sz w:val="26"/>
                <w:szCs w:val="26"/>
              </w:rPr>
            </w:pPr>
            <w:r w:rsidRPr="00AA00AA">
              <w:rPr>
                <w:sz w:val="26"/>
                <w:szCs w:val="26"/>
              </w:rPr>
              <w:t>(10/3 ÂL)</w:t>
            </w:r>
          </w:p>
        </w:tc>
        <w:tc>
          <w:tcPr>
            <w:tcW w:w="1813" w:type="dxa"/>
            <w:shd w:val="clear" w:color="auto" w:fill="auto"/>
            <w:vAlign w:val="center"/>
          </w:tcPr>
          <w:p w:rsidR="00263C7B" w:rsidRPr="00AA00AA" w:rsidRDefault="00263C7B" w:rsidP="00263C7B">
            <w:pPr>
              <w:jc w:val="center"/>
              <w:rPr>
                <w:sz w:val="27"/>
                <w:szCs w:val="27"/>
              </w:rPr>
            </w:pPr>
            <w:r w:rsidRPr="00AA00AA">
              <w:rPr>
                <w:sz w:val="27"/>
                <w:szCs w:val="27"/>
              </w:rPr>
              <w:t>Ông Võ Sá: Giám đốc Sở</w:t>
            </w:r>
          </w:p>
        </w:tc>
        <w:tc>
          <w:tcPr>
            <w:tcW w:w="4273" w:type="dxa"/>
            <w:shd w:val="clear" w:color="auto" w:fill="auto"/>
          </w:tcPr>
          <w:p w:rsidR="00263C7B" w:rsidRPr="00AA00AA" w:rsidRDefault="00263C7B" w:rsidP="00263C7B">
            <w:pPr>
              <w:rPr>
                <w:rFonts w:eastAsia="Calibri"/>
              </w:rPr>
            </w:pPr>
            <w:r w:rsidRPr="00AA00AA">
              <w:rPr>
                <w:rFonts w:eastAsia="Calibri"/>
              </w:rPr>
              <w:t>Ông Phan Minh Hiển: CVP Sở;</w:t>
            </w:r>
          </w:p>
          <w:p w:rsidR="00263C7B" w:rsidRPr="00AA00AA" w:rsidRDefault="00263C7B" w:rsidP="00263C7B">
            <w:pPr>
              <w:ind w:right="-111"/>
              <w:rPr>
                <w:rFonts w:eastAsia="Calibri"/>
              </w:rPr>
            </w:pPr>
            <w:r w:rsidRPr="00AA00AA">
              <w:rPr>
                <w:rFonts w:eastAsia="Calibri"/>
              </w:rPr>
              <w:t>Ông Lê Văn Tài: TP.ĐTTĐ và GSĐT;</w:t>
            </w:r>
          </w:p>
          <w:p w:rsidR="00263C7B" w:rsidRPr="00AA00AA" w:rsidRDefault="00263C7B" w:rsidP="00263C7B">
            <w:pPr>
              <w:ind w:right="-111"/>
              <w:rPr>
                <w:rFonts w:eastAsia="Calibri"/>
              </w:rPr>
            </w:pPr>
            <w:r w:rsidRPr="00AA00AA">
              <w:rPr>
                <w:rFonts w:eastAsia="Calibri"/>
              </w:rPr>
              <w:t>Ông Võ Văn Sinh: Chánh Thanh tra Sở;</w:t>
            </w:r>
          </w:p>
          <w:p w:rsidR="00263C7B" w:rsidRPr="00AA00AA" w:rsidRDefault="00263C7B" w:rsidP="00263C7B">
            <w:pPr>
              <w:ind w:right="-111"/>
              <w:rPr>
                <w:rFonts w:eastAsia="Calibri"/>
              </w:rPr>
            </w:pPr>
            <w:r w:rsidRPr="00AA00AA">
              <w:rPr>
                <w:rFonts w:eastAsia="Calibri"/>
              </w:rPr>
              <w:t>Ông Đặng Bá Nghi: TP. THQH;</w:t>
            </w:r>
          </w:p>
          <w:p w:rsidR="00263C7B" w:rsidRPr="00AA00AA" w:rsidRDefault="00263C7B" w:rsidP="00263C7B">
            <w:pPr>
              <w:ind w:right="-111"/>
              <w:rPr>
                <w:rFonts w:eastAsia="Calibri"/>
              </w:rPr>
            </w:pPr>
            <w:r w:rsidRPr="00AA00AA">
              <w:rPr>
                <w:rFonts w:eastAsia="Calibri"/>
              </w:rPr>
              <w:t>Ông Nguyễn Duy Hải:TP.ĐKKD;</w:t>
            </w:r>
          </w:p>
          <w:p w:rsidR="00263C7B" w:rsidRPr="00AA00AA" w:rsidRDefault="00263C7B" w:rsidP="00263C7B">
            <w:r w:rsidRPr="00AA00AA">
              <w:rPr>
                <w:rFonts w:eastAsia="Calibri"/>
              </w:rPr>
              <w:t xml:space="preserve">Ông Huỳnh Tấn Đạt: </w:t>
            </w:r>
            <w:r w:rsidRPr="00AA00AA">
              <w:t>NVVP;</w:t>
            </w:r>
          </w:p>
          <w:p w:rsidR="00263C7B" w:rsidRPr="00AA00AA" w:rsidRDefault="00263C7B" w:rsidP="00263C7B">
            <w:pPr>
              <w:rPr>
                <w:rFonts w:eastAsia="Calibri"/>
              </w:rPr>
            </w:pPr>
            <w:r w:rsidRPr="00AA00AA">
              <w:t>Bà Lê Thị Minh Tám: NVVP</w:t>
            </w:r>
          </w:p>
        </w:tc>
        <w:tc>
          <w:tcPr>
            <w:tcW w:w="1701" w:type="dxa"/>
            <w:shd w:val="clear" w:color="auto" w:fill="auto"/>
            <w:vAlign w:val="center"/>
          </w:tcPr>
          <w:p w:rsidR="00263C7B" w:rsidRPr="00AA00AA" w:rsidRDefault="00263C7B" w:rsidP="00263C7B">
            <w:pPr>
              <w:jc w:val="center"/>
              <w:rPr>
                <w:sz w:val="26"/>
                <w:szCs w:val="26"/>
              </w:rPr>
            </w:pPr>
            <w:r w:rsidRPr="00AA00AA">
              <w:rPr>
                <w:sz w:val="26"/>
                <w:szCs w:val="26"/>
              </w:rPr>
              <w:t>Ông Võ Hoàng Thức: Nhân viên Văn phòng Sở</w:t>
            </w:r>
          </w:p>
        </w:tc>
      </w:tr>
      <w:tr w:rsidR="00263C7B" w:rsidRPr="00AA00AA" w:rsidTr="00263C7B">
        <w:trPr>
          <w:trHeight w:val="1752"/>
        </w:trPr>
        <w:tc>
          <w:tcPr>
            <w:tcW w:w="876" w:type="dxa"/>
            <w:shd w:val="clear" w:color="auto" w:fill="auto"/>
            <w:vAlign w:val="center"/>
          </w:tcPr>
          <w:p w:rsidR="00263C7B" w:rsidRPr="00AA00AA" w:rsidRDefault="00263C7B" w:rsidP="00263C7B">
            <w:pPr>
              <w:tabs>
                <w:tab w:val="left" w:pos="9630"/>
              </w:tabs>
              <w:jc w:val="center"/>
              <w:rPr>
                <w:rFonts w:eastAsia="Calibri"/>
                <w:sz w:val="26"/>
                <w:szCs w:val="26"/>
              </w:rPr>
            </w:pPr>
            <w:r w:rsidRPr="00AA00AA">
              <w:rPr>
                <w:rFonts w:eastAsia="Calibri"/>
                <w:sz w:val="26"/>
                <w:szCs w:val="26"/>
              </w:rPr>
              <w:t>CN</w:t>
            </w:r>
          </w:p>
        </w:tc>
        <w:tc>
          <w:tcPr>
            <w:tcW w:w="1530" w:type="dxa"/>
            <w:shd w:val="clear" w:color="auto" w:fill="auto"/>
            <w:vAlign w:val="center"/>
          </w:tcPr>
          <w:p w:rsidR="00263C7B" w:rsidRPr="00AA00AA" w:rsidRDefault="00263C7B" w:rsidP="00263C7B">
            <w:pPr>
              <w:jc w:val="center"/>
              <w:rPr>
                <w:sz w:val="26"/>
                <w:szCs w:val="26"/>
              </w:rPr>
            </w:pPr>
            <w:r w:rsidRPr="00AA00AA">
              <w:rPr>
                <w:sz w:val="26"/>
                <w:szCs w:val="26"/>
              </w:rPr>
              <w:t>30/04/2023</w:t>
            </w:r>
          </w:p>
        </w:tc>
        <w:tc>
          <w:tcPr>
            <w:tcW w:w="1813" w:type="dxa"/>
            <w:shd w:val="clear" w:color="auto" w:fill="auto"/>
            <w:vAlign w:val="center"/>
          </w:tcPr>
          <w:p w:rsidR="00263C7B" w:rsidRPr="00AA00AA" w:rsidRDefault="00263C7B" w:rsidP="00263C7B">
            <w:pPr>
              <w:jc w:val="center"/>
              <w:rPr>
                <w:sz w:val="27"/>
                <w:szCs w:val="27"/>
              </w:rPr>
            </w:pPr>
            <w:r w:rsidRPr="00AA00AA">
              <w:rPr>
                <w:sz w:val="27"/>
                <w:szCs w:val="27"/>
              </w:rPr>
              <w:t>Ông Huỳnh Văn Minh: PGĐ Sở</w:t>
            </w:r>
          </w:p>
        </w:tc>
        <w:tc>
          <w:tcPr>
            <w:tcW w:w="4273" w:type="dxa"/>
            <w:shd w:val="clear" w:color="auto" w:fill="auto"/>
          </w:tcPr>
          <w:p w:rsidR="00263C7B" w:rsidRPr="00AA00AA" w:rsidRDefault="00263C7B" w:rsidP="00263C7B">
            <w:pPr>
              <w:rPr>
                <w:rFonts w:eastAsia="Calibri"/>
              </w:rPr>
            </w:pPr>
            <w:r w:rsidRPr="00AA00AA">
              <w:rPr>
                <w:rFonts w:eastAsia="Calibri"/>
              </w:rPr>
              <w:t>Bà Phạm Thị Phông: PCVP;</w:t>
            </w:r>
          </w:p>
          <w:p w:rsidR="00263C7B" w:rsidRPr="00AA00AA" w:rsidRDefault="00263C7B" w:rsidP="00263C7B">
            <w:pPr>
              <w:ind w:right="-111"/>
              <w:rPr>
                <w:rFonts w:eastAsia="Calibri"/>
              </w:rPr>
            </w:pPr>
            <w:r w:rsidRPr="00AA00AA">
              <w:rPr>
                <w:rFonts w:eastAsia="Calibri"/>
              </w:rPr>
              <w:t>Ông Vũ Quang Điện: PP.ĐTTĐ và GSĐT;</w:t>
            </w:r>
          </w:p>
          <w:p w:rsidR="00263C7B" w:rsidRPr="00AA00AA" w:rsidRDefault="00263C7B" w:rsidP="00263C7B">
            <w:pPr>
              <w:ind w:right="-155"/>
              <w:rPr>
                <w:rFonts w:eastAsia="Calibri"/>
              </w:rPr>
            </w:pPr>
            <w:r w:rsidRPr="00AA00AA">
              <w:rPr>
                <w:rFonts w:eastAsia="Calibri"/>
              </w:rPr>
              <w:t>Ông Trịnh Ngọc Linh: PP. ĐKKD;</w:t>
            </w:r>
          </w:p>
          <w:p w:rsidR="00263C7B" w:rsidRPr="00AA00AA" w:rsidRDefault="00263C7B" w:rsidP="00263C7B">
            <w:pPr>
              <w:rPr>
                <w:rFonts w:eastAsia="Calibri"/>
              </w:rPr>
            </w:pPr>
            <w:r w:rsidRPr="00AA00AA">
              <w:rPr>
                <w:rFonts w:eastAsia="Calibri"/>
              </w:rPr>
              <w:t>Ông Phạm Ký Phúc: PP. THQH</w:t>
            </w:r>
          </w:p>
          <w:p w:rsidR="00263C7B" w:rsidRPr="00AA00AA" w:rsidRDefault="00263C7B" w:rsidP="00263C7B">
            <w:pPr>
              <w:ind w:right="-111"/>
              <w:rPr>
                <w:rFonts w:eastAsia="Calibri"/>
              </w:rPr>
            </w:pPr>
            <w:r w:rsidRPr="00AA00AA">
              <w:rPr>
                <w:rFonts w:eastAsia="Calibri"/>
              </w:rPr>
              <w:t>Ông Võ Minh Hùng: P. Chánh TTr Sở;</w:t>
            </w:r>
          </w:p>
          <w:p w:rsidR="00263C7B" w:rsidRPr="00AA00AA" w:rsidRDefault="00263C7B" w:rsidP="00263C7B">
            <w:pPr>
              <w:rPr>
                <w:rFonts w:eastAsia="Calibri"/>
              </w:rPr>
            </w:pPr>
            <w:r w:rsidRPr="00AA00AA">
              <w:rPr>
                <w:rFonts w:eastAsia="Calibri"/>
              </w:rPr>
              <w:t>Bà Vũ Thị Lâm: CVVP</w:t>
            </w:r>
          </w:p>
        </w:tc>
        <w:tc>
          <w:tcPr>
            <w:tcW w:w="1701" w:type="dxa"/>
            <w:shd w:val="clear" w:color="auto" w:fill="auto"/>
            <w:vAlign w:val="center"/>
          </w:tcPr>
          <w:p w:rsidR="00263C7B" w:rsidRPr="00AA00AA" w:rsidRDefault="00263C7B" w:rsidP="00263C7B">
            <w:pPr>
              <w:jc w:val="center"/>
              <w:rPr>
                <w:sz w:val="26"/>
                <w:szCs w:val="26"/>
              </w:rPr>
            </w:pPr>
            <w:r w:rsidRPr="00AA00AA">
              <w:rPr>
                <w:sz w:val="26"/>
                <w:szCs w:val="26"/>
              </w:rPr>
              <w:t>Ông Võ Hoàng Thức: Nhân viên Văn phòng Sở</w:t>
            </w:r>
          </w:p>
        </w:tc>
      </w:tr>
      <w:tr w:rsidR="00263C7B" w:rsidRPr="00AA00AA" w:rsidTr="00263C7B">
        <w:trPr>
          <w:trHeight w:val="2073"/>
        </w:trPr>
        <w:tc>
          <w:tcPr>
            <w:tcW w:w="876" w:type="dxa"/>
            <w:shd w:val="clear" w:color="auto" w:fill="auto"/>
            <w:vAlign w:val="center"/>
          </w:tcPr>
          <w:p w:rsidR="00263C7B" w:rsidRPr="00AA00AA" w:rsidRDefault="00263C7B" w:rsidP="00263C7B">
            <w:pPr>
              <w:tabs>
                <w:tab w:val="left" w:pos="9630"/>
              </w:tabs>
              <w:jc w:val="center"/>
              <w:rPr>
                <w:rFonts w:eastAsia="Calibri"/>
                <w:sz w:val="26"/>
                <w:szCs w:val="26"/>
              </w:rPr>
            </w:pPr>
            <w:r w:rsidRPr="00AA00AA">
              <w:rPr>
                <w:rFonts w:eastAsia="Calibri"/>
                <w:sz w:val="26"/>
                <w:szCs w:val="26"/>
              </w:rPr>
              <w:t>T2</w:t>
            </w:r>
          </w:p>
        </w:tc>
        <w:tc>
          <w:tcPr>
            <w:tcW w:w="1530" w:type="dxa"/>
            <w:shd w:val="clear" w:color="auto" w:fill="auto"/>
            <w:vAlign w:val="center"/>
          </w:tcPr>
          <w:p w:rsidR="00263C7B" w:rsidRPr="00AA00AA" w:rsidRDefault="00263C7B" w:rsidP="00263C7B">
            <w:pPr>
              <w:jc w:val="center"/>
              <w:rPr>
                <w:sz w:val="26"/>
                <w:szCs w:val="26"/>
              </w:rPr>
            </w:pPr>
            <w:r w:rsidRPr="00AA00AA">
              <w:rPr>
                <w:sz w:val="26"/>
                <w:szCs w:val="26"/>
              </w:rPr>
              <w:t>01/05/2023</w:t>
            </w:r>
          </w:p>
          <w:p w:rsidR="00263C7B" w:rsidRPr="00AA00AA" w:rsidRDefault="00263C7B" w:rsidP="00263C7B">
            <w:pPr>
              <w:jc w:val="center"/>
              <w:rPr>
                <w:sz w:val="26"/>
                <w:szCs w:val="26"/>
              </w:rPr>
            </w:pPr>
          </w:p>
        </w:tc>
        <w:tc>
          <w:tcPr>
            <w:tcW w:w="1813" w:type="dxa"/>
            <w:shd w:val="clear" w:color="auto" w:fill="auto"/>
            <w:vAlign w:val="center"/>
          </w:tcPr>
          <w:p w:rsidR="00263C7B" w:rsidRPr="00AA00AA" w:rsidRDefault="00263C7B" w:rsidP="00263C7B">
            <w:pPr>
              <w:jc w:val="center"/>
              <w:rPr>
                <w:sz w:val="27"/>
                <w:szCs w:val="27"/>
              </w:rPr>
            </w:pPr>
            <w:r w:rsidRPr="00AA00AA">
              <w:rPr>
                <w:sz w:val="27"/>
                <w:szCs w:val="27"/>
              </w:rPr>
              <w:t>Ông Võ Sá: Giám đốc Sở</w:t>
            </w:r>
          </w:p>
        </w:tc>
        <w:tc>
          <w:tcPr>
            <w:tcW w:w="4273" w:type="dxa"/>
            <w:shd w:val="clear" w:color="auto" w:fill="auto"/>
          </w:tcPr>
          <w:p w:rsidR="00263C7B" w:rsidRPr="00AA00AA" w:rsidRDefault="00263C7B" w:rsidP="00263C7B">
            <w:pPr>
              <w:rPr>
                <w:rFonts w:eastAsia="Calibri"/>
              </w:rPr>
            </w:pPr>
            <w:r w:rsidRPr="00AA00AA">
              <w:rPr>
                <w:rFonts w:eastAsia="Calibri"/>
              </w:rPr>
              <w:t>Ông Phan Minh Hiển: CVP Sở;</w:t>
            </w:r>
          </w:p>
          <w:p w:rsidR="00263C7B" w:rsidRPr="00AA00AA" w:rsidRDefault="00263C7B" w:rsidP="00263C7B">
            <w:pPr>
              <w:ind w:right="-111"/>
              <w:rPr>
                <w:rFonts w:eastAsia="Calibri"/>
              </w:rPr>
            </w:pPr>
            <w:r w:rsidRPr="00AA00AA">
              <w:rPr>
                <w:rFonts w:eastAsia="Calibri"/>
              </w:rPr>
              <w:t>Ông Lê Văn Tài: TP.ĐTTĐ và GSĐT;</w:t>
            </w:r>
          </w:p>
          <w:p w:rsidR="00263C7B" w:rsidRPr="00AA00AA" w:rsidRDefault="00263C7B" w:rsidP="00263C7B">
            <w:pPr>
              <w:ind w:right="-111"/>
              <w:rPr>
                <w:rFonts w:eastAsia="Calibri"/>
              </w:rPr>
            </w:pPr>
            <w:r w:rsidRPr="00AA00AA">
              <w:rPr>
                <w:rFonts w:eastAsia="Calibri"/>
              </w:rPr>
              <w:t>Ông Võ Văn Sinh: Chánh Thanh tra Sở;</w:t>
            </w:r>
          </w:p>
          <w:p w:rsidR="00263C7B" w:rsidRPr="00AA00AA" w:rsidRDefault="00263C7B" w:rsidP="00263C7B">
            <w:pPr>
              <w:ind w:right="-111"/>
              <w:rPr>
                <w:rFonts w:eastAsia="Calibri"/>
              </w:rPr>
            </w:pPr>
            <w:r w:rsidRPr="00AA00AA">
              <w:rPr>
                <w:rFonts w:eastAsia="Calibri"/>
              </w:rPr>
              <w:t>Ông Đặng Bá Nghi: TP. THQH;</w:t>
            </w:r>
          </w:p>
          <w:p w:rsidR="00263C7B" w:rsidRPr="00AA00AA" w:rsidRDefault="00263C7B" w:rsidP="00263C7B">
            <w:pPr>
              <w:ind w:right="-111"/>
              <w:rPr>
                <w:rFonts w:eastAsia="Calibri"/>
              </w:rPr>
            </w:pPr>
            <w:r w:rsidRPr="00AA00AA">
              <w:rPr>
                <w:rFonts w:eastAsia="Calibri"/>
              </w:rPr>
              <w:t>Ông Nguyễn Duy Hải:TP.ĐKKD;</w:t>
            </w:r>
          </w:p>
          <w:p w:rsidR="00263C7B" w:rsidRPr="00AA00AA" w:rsidRDefault="00263C7B" w:rsidP="00263C7B">
            <w:r w:rsidRPr="00AA00AA">
              <w:rPr>
                <w:rFonts w:eastAsia="Calibri"/>
              </w:rPr>
              <w:t xml:space="preserve">Ông Huỳnh Tấn Đạt: </w:t>
            </w:r>
            <w:r w:rsidRPr="00AA00AA">
              <w:t>NVVP;</w:t>
            </w:r>
          </w:p>
          <w:p w:rsidR="00263C7B" w:rsidRPr="00AA00AA" w:rsidRDefault="00263C7B" w:rsidP="00263C7B">
            <w:pPr>
              <w:ind w:right="-111"/>
              <w:rPr>
                <w:rFonts w:eastAsia="Calibri"/>
              </w:rPr>
            </w:pPr>
            <w:r w:rsidRPr="00AA00AA">
              <w:t>Bà Lê Thị Minh Tám: NVVP</w:t>
            </w:r>
          </w:p>
        </w:tc>
        <w:tc>
          <w:tcPr>
            <w:tcW w:w="1701" w:type="dxa"/>
            <w:shd w:val="clear" w:color="auto" w:fill="auto"/>
            <w:vAlign w:val="center"/>
          </w:tcPr>
          <w:p w:rsidR="00263C7B" w:rsidRPr="00AA00AA" w:rsidRDefault="00263C7B" w:rsidP="00263C7B">
            <w:pPr>
              <w:jc w:val="center"/>
              <w:rPr>
                <w:sz w:val="26"/>
                <w:szCs w:val="26"/>
              </w:rPr>
            </w:pPr>
            <w:r w:rsidRPr="00AA00AA">
              <w:rPr>
                <w:sz w:val="26"/>
                <w:szCs w:val="26"/>
              </w:rPr>
              <w:t>Ông Võ Hoàng Thức: Nhân viên Văn phòng Sở</w:t>
            </w:r>
          </w:p>
        </w:tc>
      </w:tr>
      <w:tr w:rsidR="00263C7B" w:rsidRPr="00AA00AA" w:rsidTr="00263C7B">
        <w:trPr>
          <w:trHeight w:val="2161"/>
        </w:trPr>
        <w:tc>
          <w:tcPr>
            <w:tcW w:w="876" w:type="dxa"/>
            <w:shd w:val="clear" w:color="auto" w:fill="auto"/>
            <w:vAlign w:val="center"/>
          </w:tcPr>
          <w:p w:rsidR="00263C7B" w:rsidRPr="00AA00AA" w:rsidRDefault="00263C7B" w:rsidP="00263C7B">
            <w:pPr>
              <w:tabs>
                <w:tab w:val="left" w:pos="9630"/>
              </w:tabs>
              <w:jc w:val="center"/>
              <w:rPr>
                <w:rFonts w:eastAsia="Calibri"/>
                <w:sz w:val="26"/>
                <w:szCs w:val="26"/>
              </w:rPr>
            </w:pPr>
            <w:r w:rsidRPr="00AA00AA">
              <w:rPr>
                <w:rFonts w:eastAsia="Calibri"/>
                <w:sz w:val="26"/>
                <w:szCs w:val="26"/>
              </w:rPr>
              <w:t>T3</w:t>
            </w:r>
          </w:p>
          <w:p w:rsidR="00263C7B" w:rsidRPr="00AA00AA" w:rsidRDefault="00263C7B" w:rsidP="00263C7B">
            <w:pPr>
              <w:tabs>
                <w:tab w:val="left" w:pos="9630"/>
              </w:tabs>
              <w:jc w:val="center"/>
              <w:rPr>
                <w:rFonts w:eastAsia="Calibri"/>
                <w:sz w:val="26"/>
                <w:szCs w:val="26"/>
              </w:rPr>
            </w:pPr>
          </w:p>
        </w:tc>
        <w:tc>
          <w:tcPr>
            <w:tcW w:w="1530" w:type="dxa"/>
            <w:shd w:val="clear" w:color="auto" w:fill="auto"/>
            <w:vAlign w:val="center"/>
          </w:tcPr>
          <w:p w:rsidR="00263C7B" w:rsidRPr="00AA00AA" w:rsidRDefault="00263C7B" w:rsidP="00263C7B">
            <w:pPr>
              <w:jc w:val="center"/>
              <w:rPr>
                <w:sz w:val="26"/>
                <w:szCs w:val="26"/>
              </w:rPr>
            </w:pPr>
          </w:p>
          <w:p w:rsidR="00263C7B" w:rsidRPr="00AA00AA" w:rsidRDefault="00263C7B" w:rsidP="00263C7B">
            <w:pPr>
              <w:jc w:val="center"/>
              <w:rPr>
                <w:sz w:val="26"/>
                <w:szCs w:val="26"/>
              </w:rPr>
            </w:pPr>
            <w:r w:rsidRPr="00AA00AA">
              <w:rPr>
                <w:sz w:val="26"/>
                <w:szCs w:val="26"/>
              </w:rPr>
              <w:t>02/05/2023</w:t>
            </w:r>
          </w:p>
          <w:p w:rsidR="00263C7B" w:rsidRPr="00AA00AA" w:rsidRDefault="00263C7B" w:rsidP="00263C7B">
            <w:pPr>
              <w:jc w:val="center"/>
              <w:rPr>
                <w:sz w:val="26"/>
                <w:szCs w:val="26"/>
              </w:rPr>
            </w:pPr>
          </w:p>
        </w:tc>
        <w:tc>
          <w:tcPr>
            <w:tcW w:w="1813" w:type="dxa"/>
            <w:shd w:val="clear" w:color="auto" w:fill="auto"/>
            <w:vAlign w:val="center"/>
          </w:tcPr>
          <w:p w:rsidR="00263C7B" w:rsidRPr="00AA00AA" w:rsidRDefault="00263C7B" w:rsidP="00263C7B">
            <w:pPr>
              <w:jc w:val="center"/>
              <w:rPr>
                <w:sz w:val="27"/>
                <w:szCs w:val="27"/>
              </w:rPr>
            </w:pPr>
            <w:r w:rsidRPr="00AA00AA">
              <w:rPr>
                <w:sz w:val="27"/>
                <w:szCs w:val="27"/>
              </w:rPr>
              <w:t>Ông Huỳnh Văn Minh: PGĐ Sở</w:t>
            </w:r>
          </w:p>
        </w:tc>
        <w:tc>
          <w:tcPr>
            <w:tcW w:w="4273" w:type="dxa"/>
            <w:shd w:val="clear" w:color="auto" w:fill="auto"/>
          </w:tcPr>
          <w:p w:rsidR="00263C7B" w:rsidRPr="00AA00AA" w:rsidRDefault="00263C7B" w:rsidP="00263C7B">
            <w:pPr>
              <w:rPr>
                <w:rFonts w:eastAsia="Calibri"/>
              </w:rPr>
            </w:pPr>
            <w:r w:rsidRPr="00AA00AA">
              <w:rPr>
                <w:rFonts w:eastAsia="Calibri"/>
              </w:rPr>
              <w:t>Bà Phạm Thị Phông: PCVP;</w:t>
            </w:r>
          </w:p>
          <w:p w:rsidR="00263C7B" w:rsidRPr="00AA00AA" w:rsidRDefault="00263C7B" w:rsidP="00263C7B">
            <w:pPr>
              <w:rPr>
                <w:rFonts w:eastAsia="Calibri"/>
              </w:rPr>
            </w:pPr>
            <w:r w:rsidRPr="00AA00AA">
              <w:rPr>
                <w:rFonts w:eastAsia="Calibri"/>
              </w:rPr>
              <w:t>Ông Đặng Hoài Nam: PP.ĐTTĐ và GSĐT;</w:t>
            </w:r>
          </w:p>
          <w:p w:rsidR="00263C7B" w:rsidRPr="00AA00AA" w:rsidRDefault="00263C7B" w:rsidP="00263C7B">
            <w:pPr>
              <w:ind w:right="-155"/>
              <w:rPr>
                <w:rFonts w:eastAsia="Calibri"/>
              </w:rPr>
            </w:pPr>
            <w:r w:rsidRPr="00AA00AA">
              <w:rPr>
                <w:rFonts w:eastAsia="Calibri"/>
              </w:rPr>
              <w:t>Ông Trịnh Ngọc Linh: PP. KDKD;</w:t>
            </w:r>
          </w:p>
          <w:p w:rsidR="00263C7B" w:rsidRPr="00AA00AA" w:rsidRDefault="00263C7B" w:rsidP="00263C7B">
            <w:pPr>
              <w:rPr>
                <w:rFonts w:eastAsia="Calibri"/>
              </w:rPr>
            </w:pPr>
            <w:r w:rsidRPr="00AA00AA">
              <w:rPr>
                <w:rFonts w:eastAsia="Calibri"/>
              </w:rPr>
              <w:t>Ông Phạm Ký Phúc: PP. THQH</w:t>
            </w:r>
          </w:p>
          <w:p w:rsidR="00263C7B" w:rsidRPr="00AA00AA" w:rsidRDefault="00263C7B" w:rsidP="00263C7B">
            <w:pPr>
              <w:ind w:right="-111"/>
              <w:rPr>
                <w:rFonts w:eastAsia="Calibri"/>
              </w:rPr>
            </w:pPr>
            <w:r w:rsidRPr="00AA00AA">
              <w:rPr>
                <w:rFonts w:eastAsia="Calibri"/>
              </w:rPr>
              <w:t>Ông Võ Minh Hùng: P. Chánh TTr Sở;</w:t>
            </w:r>
          </w:p>
          <w:p w:rsidR="00263C7B" w:rsidRPr="00AA00AA" w:rsidRDefault="00263C7B" w:rsidP="00263C7B">
            <w:pPr>
              <w:ind w:right="-111"/>
              <w:rPr>
                <w:rFonts w:eastAsia="Calibri"/>
              </w:rPr>
            </w:pPr>
            <w:r w:rsidRPr="00AA00AA">
              <w:rPr>
                <w:rFonts w:eastAsia="Calibri"/>
              </w:rPr>
              <w:t>Ông Lương Văn Huy: CVVP</w:t>
            </w:r>
          </w:p>
        </w:tc>
        <w:tc>
          <w:tcPr>
            <w:tcW w:w="1701" w:type="dxa"/>
            <w:shd w:val="clear" w:color="auto" w:fill="auto"/>
            <w:vAlign w:val="center"/>
          </w:tcPr>
          <w:p w:rsidR="00263C7B" w:rsidRPr="00AA00AA" w:rsidRDefault="00263C7B" w:rsidP="00263C7B">
            <w:pPr>
              <w:jc w:val="center"/>
              <w:rPr>
                <w:sz w:val="26"/>
                <w:szCs w:val="26"/>
              </w:rPr>
            </w:pPr>
            <w:r w:rsidRPr="00AA00AA">
              <w:rPr>
                <w:sz w:val="26"/>
                <w:szCs w:val="26"/>
              </w:rPr>
              <w:t>Ông Võ Hoàng Thức: Nhân viên Văn phòng Sở</w:t>
            </w:r>
          </w:p>
        </w:tc>
      </w:tr>
      <w:tr w:rsidR="00263C7B" w:rsidRPr="00AA00AA" w:rsidTr="00263C7B">
        <w:trPr>
          <w:trHeight w:val="1978"/>
        </w:trPr>
        <w:tc>
          <w:tcPr>
            <w:tcW w:w="876" w:type="dxa"/>
            <w:shd w:val="clear" w:color="auto" w:fill="auto"/>
            <w:vAlign w:val="center"/>
          </w:tcPr>
          <w:p w:rsidR="00263C7B" w:rsidRPr="00AA00AA" w:rsidRDefault="00263C7B" w:rsidP="00263C7B">
            <w:pPr>
              <w:tabs>
                <w:tab w:val="left" w:pos="9630"/>
              </w:tabs>
              <w:jc w:val="center"/>
              <w:rPr>
                <w:rFonts w:eastAsia="Calibri"/>
                <w:sz w:val="26"/>
                <w:szCs w:val="26"/>
              </w:rPr>
            </w:pPr>
            <w:r w:rsidRPr="00AA00AA">
              <w:rPr>
                <w:rFonts w:eastAsia="Calibri"/>
                <w:sz w:val="26"/>
                <w:szCs w:val="26"/>
              </w:rPr>
              <w:lastRenderedPageBreak/>
              <w:t>T4</w:t>
            </w:r>
          </w:p>
        </w:tc>
        <w:tc>
          <w:tcPr>
            <w:tcW w:w="1530" w:type="dxa"/>
            <w:shd w:val="clear" w:color="auto" w:fill="auto"/>
            <w:vAlign w:val="center"/>
          </w:tcPr>
          <w:p w:rsidR="00263C7B" w:rsidRPr="00AA00AA" w:rsidRDefault="00263C7B" w:rsidP="00263C7B">
            <w:pPr>
              <w:jc w:val="center"/>
              <w:rPr>
                <w:sz w:val="26"/>
                <w:szCs w:val="26"/>
              </w:rPr>
            </w:pPr>
            <w:r w:rsidRPr="00AA00AA">
              <w:rPr>
                <w:sz w:val="26"/>
                <w:szCs w:val="26"/>
              </w:rPr>
              <w:t>03/05/2023</w:t>
            </w:r>
          </w:p>
        </w:tc>
        <w:tc>
          <w:tcPr>
            <w:tcW w:w="1813" w:type="dxa"/>
            <w:shd w:val="clear" w:color="auto" w:fill="auto"/>
            <w:vAlign w:val="center"/>
          </w:tcPr>
          <w:p w:rsidR="00263C7B" w:rsidRPr="00AA00AA" w:rsidRDefault="00263C7B" w:rsidP="00263C7B">
            <w:pPr>
              <w:jc w:val="center"/>
              <w:rPr>
                <w:sz w:val="27"/>
                <w:szCs w:val="27"/>
              </w:rPr>
            </w:pPr>
            <w:r w:rsidRPr="00AA00AA">
              <w:rPr>
                <w:sz w:val="27"/>
                <w:szCs w:val="27"/>
              </w:rPr>
              <w:t>Ông Nguyễn Đức Thành</w:t>
            </w:r>
            <w:r w:rsidRPr="00AA00AA">
              <w:t xml:space="preserve"> </w:t>
            </w:r>
            <w:r w:rsidRPr="00AA00AA">
              <w:rPr>
                <w:sz w:val="27"/>
                <w:szCs w:val="27"/>
              </w:rPr>
              <w:t>PGĐ Sở</w:t>
            </w:r>
          </w:p>
        </w:tc>
        <w:tc>
          <w:tcPr>
            <w:tcW w:w="4273" w:type="dxa"/>
            <w:shd w:val="clear" w:color="auto" w:fill="auto"/>
          </w:tcPr>
          <w:p w:rsidR="00263C7B" w:rsidRPr="00AA00AA" w:rsidRDefault="00263C7B" w:rsidP="00263C7B">
            <w:pPr>
              <w:rPr>
                <w:rFonts w:eastAsia="Calibri"/>
              </w:rPr>
            </w:pPr>
            <w:r w:rsidRPr="00AA00AA">
              <w:rPr>
                <w:rFonts w:eastAsia="Calibri"/>
              </w:rPr>
              <w:t>Ông Phan Minh Hiển: CVP Sở;</w:t>
            </w:r>
          </w:p>
          <w:p w:rsidR="00263C7B" w:rsidRPr="00AA00AA" w:rsidRDefault="00263C7B" w:rsidP="00263C7B">
            <w:pPr>
              <w:ind w:right="-111"/>
              <w:rPr>
                <w:rFonts w:eastAsia="Calibri"/>
              </w:rPr>
            </w:pPr>
            <w:r w:rsidRPr="00AA00AA">
              <w:rPr>
                <w:rFonts w:eastAsia="Calibri"/>
              </w:rPr>
              <w:t>Ông Lê Văn Tài: TP.ĐTTĐ và GSĐT;</w:t>
            </w:r>
          </w:p>
          <w:p w:rsidR="00263C7B" w:rsidRPr="00AA00AA" w:rsidRDefault="00263C7B" w:rsidP="00263C7B">
            <w:pPr>
              <w:ind w:right="-111"/>
              <w:rPr>
                <w:rFonts w:eastAsia="Calibri"/>
              </w:rPr>
            </w:pPr>
            <w:r w:rsidRPr="00AA00AA">
              <w:rPr>
                <w:rFonts w:eastAsia="Calibri"/>
              </w:rPr>
              <w:t>Ông Võ Văn Sinh: Chánh Thanh tra Sở;</w:t>
            </w:r>
          </w:p>
          <w:p w:rsidR="00263C7B" w:rsidRPr="00AA00AA" w:rsidRDefault="00263C7B" w:rsidP="00263C7B">
            <w:pPr>
              <w:ind w:right="-111"/>
              <w:rPr>
                <w:rFonts w:eastAsia="Calibri"/>
              </w:rPr>
            </w:pPr>
            <w:r w:rsidRPr="00AA00AA">
              <w:rPr>
                <w:rFonts w:eastAsia="Calibri"/>
              </w:rPr>
              <w:t>Ông Đặng Bá Nghi: TP. THQH;</w:t>
            </w:r>
          </w:p>
          <w:p w:rsidR="00263C7B" w:rsidRPr="00AA00AA" w:rsidRDefault="00263C7B" w:rsidP="00263C7B">
            <w:pPr>
              <w:ind w:right="-111"/>
              <w:rPr>
                <w:rFonts w:eastAsia="Calibri"/>
              </w:rPr>
            </w:pPr>
            <w:r w:rsidRPr="00AA00AA">
              <w:rPr>
                <w:rFonts w:eastAsia="Calibri"/>
              </w:rPr>
              <w:t>Ông Nguyễn Duy Hải:TP.ĐKKD;</w:t>
            </w:r>
          </w:p>
          <w:p w:rsidR="00263C7B" w:rsidRPr="00AA00AA" w:rsidRDefault="00263C7B" w:rsidP="00263C7B">
            <w:pPr>
              <w:ind w:right="-111"/>
              <w:rPr>
                <w:rFonts w:eastAsia="Calibri"/>
              </w:rPr>
            </w:pPr>
            <w:r w:rsidRPr="00AA00AA">
              <w:t>Ông Nguyễn Quang Hào: CVVP</w:t>
            </w:r>
          </w:p>
        </w:tc>
        <w:tc>
          <w:tcPr>
            <w:tcW w:w="1701" w:type="dxa"/>
            <w:shd w:val="clear" w:color="auto" w:fill="auto"/>
            <w:vAlign w:val="center"/>
          </w:tcPr>
          <w:p w:rsidR="00263C7B" w:rsidRPr="00AA00AA" w:rsidRDefault="00263C7B" w:rsidP="00263C7B">
            <w:pPr>
              <w:jc w:val="center"/>
              <w:rPr>
                <w:sz w:val="26"/>
                <w:szCs w:val="26"/>
              </w:rPr>
            </w:pPr>
            <w:r w:rsidRPr="00AA00AA">
              <w:rPr>
                <w:sz w:val="26"/>
                <w:szCs w:val="26"/>
              </w:rPr>
              <w:t>Ông Võ Hoàng Thức: Nhân viên Văn phòng Sở</w:t>
            </w:r>
          </w:p>
        </w:tc>
      </w:tr>
    </w:tbl>
    <w:p w:rsidR="00AA00AA" w:rsidRPr="00AA00AA" w:rsidRDefault="00AA00AA" w:rsidP="00263C7B">
      <w:pPr>
        <w:spacing w:before="120"/>
        <w:jc w:val="both"/>
        <w:rPr>
          <w:b/>
          <w:sz w:val="28"/>
          <w:szCs w:val="28"/>
          <w:u w:val="single"/>
        </w:rPr>
      </w:pPr>
    </w:p>
    <w:p w:rsidR="00263C7B" w:rsidRPr="00AA00AA" w:rsidRDefault="00263C7B" w:rsidP="00263C7B">
      <w:pPr>
        <w:shd w:val="clear" w:color="auto" w:fill="FFFFFF"/>
        <w:spacing w:before="120"/>
        <w:jc w:val="both"/>
        <w:rPr>
          <w:sz w:val="28"/>
          <w:szCs w:val="28"/>
        </w:rPr>
      </w:pPr>
      <w:r w:rsidRPr="00AA00AA">
        <w:rPr>
          <w:b/>
          <w:sz w:val="28"/>
          <w:szCs w:val="28"/>
          <w:u w:val="single"/>
        </w:rPr>
        <w:t>THỨ NĂM (ngày 04/5)</w:t>
      </w:r>
    </w:p>
    <w:p w:rsidR="00263C7B" w:rsidRPr="00AA00AA" w:rsidRDefault="00263C7B" w:rsidP="00263C7B">
      <w:pPr>
        <w:spacing w:before="120"/>
        <w:ind w:firstLine="709"/>
        <w:jc w:val="both"/>
        <w:rPr>
          <w:b/>
          <w:sz w:val="28"/>
          <w:szCs w:val="28"/>
          <w:u w:val="single"/>
        </w:rPr>
      </w:pPr>
      <w:bookmarkStart w:id="0" w:name="_Hlk102238483"/>
      <w:bookmarkStart w:id="1" w:name="_Hlk109455078"/>
      <w:r w:rsidRPr="00AA00AA">
        <w:rPr>
          <w:b/>
          <w:sz w:val="28"/>
          <w:szCs w:val="28"/>
          <w:u w:val="single"/>
        </w:rPr>
        <w:t>SÁNG:</w:t>
      </w:r>
    </w:p>
    <w:p w:rsidR="00FC36A7" w:rsidRPr="00AA00AA" w:rsidRDefault="00FC36A7" w:rsidP="00FC36A7">
      <w:pPr>
        <w:spacing w:before="120"/>
        <w:ind w:left="1276"/>
        <w:jc w:val="both"/>
        <w:rPr>
          <w:iCs/>
          <w:sz w:val="28"/>
          <w:szCs w:val="28"/>
          <w:lang w:eastAsia="ar-SA"/>
        </w:rPr>
      </w:pPr>
      <w:bookmarkStart w:id="2" w:name="_Hlk119760973"/>
      <w:bookmarkStart w:id="3" w:name="_Hlk119763491"/>
      <w:r>
        <w:rPr>
          <w:b/>
          <w:spacing w:val="-2"/>
          <w:sz w:val="28"/>
          <w:szCs w:val="28"/>
        </w:rPr>
        <w:t>1</w:t>
      </w:r>
      <w:r w:rsidRPr="00AA00AA">
        <w:rPr>
          <w:b/>
          <w:spacing w:val="-2"/>
          <w:sz w:val="28"/>
          <w:szCs w:val="28"/>
        </w:rPr>
        <w:t xml:space="preserve">. </w:t>
      </w:r>
      <w:r w:rsidRPr="00AA00AA">
        <w:rPr>
          <w:bCs/>
          <w:sz w:val="28"/>
          <w:szCs w:val="28"/>
          <w:lang w:eastAsia="ar-SA"/>
        </w:rPr>
        <w:t xml:space="preserve">08 giờ 00; </w:t>
      </w:r>
      <w:r w:rsidRPr="00AA00AA">
        <w:rPr>
          <w:b/>
          <w:spacing w:val="-2"/>
          <w:sz w:val="28"/>
          <w:szCs w:val="28"/>
        </w:rPr>
        <w:t xml:space="preserve">Đ/c </w:t>
      </w:r>
      <w:r>
        <w:rPr>
          <w:b/>
          <w:spacing w:val="-2"/>
          <w:sz w:val="28"/>
          <w:szCs w:val="28"/>
        </w:rPr>
        <w:t>Võ Sá GĐ Sở và Đ/c Nghi TP.THQH</w:t>
      </w:r>
      <w:r w:rsidRPr="00AA00AA">
        <w:rPr>
          <w:sz w:val="28"/>
          <w:szCs w:val="28"/>
        </w:rPr>
        <w:t xml:space="preserve"> </w:t>
      </w:r>
      <w:r w:rsidRPr="00AA00AA">
        <w:rPr>
          <w:sz w:val="28"/>
          <w:szCs w:val="28"/>
          <w:lang w:eastAsia="ar-SA"/>
        </w:rPr>
        <w:t xml:space="preserve">Họp xem xét đề xuất tăng chỉ tiêu sử dụng đất đai so với phân bổ của Thủ tướng Chính phủ trong quy hoạch tỉnh </w:t>
      </w:r>
    </w:p>
    <w:p w:rsidR="00FC36A7" w:rsidRPr="00FC36A7" w:rsidRDefault="00FC36A7" w:rsidP="00FC36A7">
      <w:pPr>
        <w:spacing w:before="120"/>
        <w:ind w:left="1276"/>
        <w:jc w:val="both"/>
        <w:rPr>
          <w:bCs/>
          <w:sz w:val="28"/>
          <w:szCs w:val="28"/>
          <w:lang w:eastAsia="ar-SA"/>
        </w:rPr>
      </w:pPr>
      <w:r w:rsidRPr="00AA00AA">
        <w:rPr>
          <w:b/>
          <w:bCs/>
          <w:sz w:val="28"/>
          <w:szCs w:val="28"/>
          <w:lang w:eastAsia="ar-SA"/>
        </w:rPr>
        <w:t>Địa điểm:</w:t>
      </w:r>
      <w:r w:rsidRPr="00AA00AA">
        <w:rPr>
          <w:bCs/>
          <w:sz w:val="28"/>
          <w:szCs w:val="28"/>
          <w:lang w:eastAsia="ar-SA"/>
        </w:rPr>
        <w:t xml:space="preserve"> tại phòng họp A, UBND tỉnh.</w:t>
      </w:r>
    </w:p>
    <w:p w:rsidR="0037064F" w:rsidRPr="00AA00AA" w:rsidRDefault="00FC36A7" w:rsidP="00263C7B">
      <w:pPr>
        <w:spacing w:before="60" w:after="60"/>
        <w:ind w:left="1276"/>
        <w:jc w:val="both"/>
        <w:rPr>
          <w:sz w:val="28"/>
          <w:szCs w:val="28"/>
        </w:rPr>
      </w:pPr>
      <w:r>
        <w:rPr>
          <w:b/>
          <w:spacing w:val="-2"/>
          <w:sz w:val="28"/>
          <w:szCs w:val="28"/>
        </w:rPr>
        <w:t>2</w:t>
      </w:r>
      <w:r w:rsidR="00263C7B" w:rsidRPr="00AA00AA">
        <w:rPr>
          <w:b/>
          <w:spacing w:val="-2"/>
          <w:sz w:val="28"/>
          <w:szCs w:val="28"/>
        </w:rPr>
        <w:t xml:space="preserve">. </w:t>
      </w:r>
      <w:r w:rsidR="0037064F" w:rsidRPr="00AA00AA">
        <w:rPr>
          <w:rFonts w:eastAsia="Calibri"/>
          <w:sz w:val="28"/>
          <w:szCs w:val="28"/>
        </w:rPr>
        <w:t xml:space="preserve">08 giờ 00; </w:t>
      </w:r>
      <w:r w:rsidR="0037064F" w:rsidRPr="00AA00AA">
        <w:rPr>
          <w:b/>
          <w:spacing w:val="-2"/>
          <w:sz w:val="28"/>
          <w:szCs w:val="28"/>
        </w:rPr>
        <w:t xml:space="preserve">Đ/c </w:t>
      </w:r>
      <w:r>
        <w:rPr>
          <w:b/>
          <w:spacing w:val="-2"/>
          <w:sz w:val="28"/>
          <w:szCs w:val="28"/>
        </w:rPr>
        <w:t>Minh PGĐ Sở</w:t>
      </w:r>
      <w:r w:rsidR="00263C7B" w:rsidRPr="00AA00AA">
        <w:rPr>
          <w:b/>
          <w:spacing w:val="-2"/>
          <w:sz w:val="28"/>
          <w:szCs w:val="28"/>
        </w:rPr>
        <w:t xml:space="preserve"> </w:t>
      </w:r>
      <w:r w:rsidR="00263C7B" w:rsidRPr="00AA00AA">
        <w:rPr>
          <w:rFonts w:eastAsia="Calibri"/>
          <w:sz w:val="28"/>
          <w:szCs w:val="28"/>
        </w:rPr>
        <w:t>Họp nghe</w:t>
      </w:r>
      <w:r w:rsidR="00263C7B" w:rsidRPr="00AA00AA">
        <w:rPr>
          <w:sz w:val="28"/>
          <w:szCs w:val="28"/>
        </w:rPr>
        <w:t xml:space="preserve"> báo cáo kết quả chuyến tham quan học tập kinh nghiệm tại Thành phố Hải Phòng </w:t>
      </w:r>
    </w:p>
    <w:p w:rsidR="00263C7B" w:rsidRPr="00AA00AA" w:rsidRDefault="0037064F" w:rsidP="00263C7B">
      <w:pPr>
        <w:spacing w:before="60" w:after="60"/>
        <w:ind w:left="1276"/>
        <w:jc w:val="both"/>
        <w:rPr>
          <w:rFonts w:eastAsia="Calibri"/>
          <w:sz w:val="28"/>
          <w:szCs w:val="28"/>
        </w:rPr>
      </w:pPr>
      <w:r w:rsidRPr="00AA00AA">
        <w:rPr>
          <w:rFonts w:eastAsia="Calibri"/>
          <w:b/>
          <w:sz w:val="28"/>
          <w:szCs w:val="28"/>
        </w:rPr>
        <w:t>Đ</w:t>
      </w:r>
      <w:r w:rsidR="00263C7B" w:rsidRPr="00AA00AA">
        <w:rPr>
          <w:rFonts w:eastAsia="Calibri"/>
          <w:b/>
          <w:sz w:val="28"/>
          <w:szCs w:val="28"/>
        </w:rPr>
        <w:t>ịa điểm:</w:t>
      </w:r>
      <w:r w:rsidR="00263C7B" w:rsidRPr="00AA00AA">
        <w:rPr>
          <w:rFonts w:eastAsia="Calibri"/>
          <w:b/>
          <w:i/>
          <w:sz w:val="28"/>
          <w:szCs w:val="28"/>
        </w:rPr>
        <w:t xml:space="preserve"> </w:t>
      </w:r>
      <w:r w:rsidR="00263C7B" w:rsidRPr="00AA00AA">
        <w:rPr>
          <w:rFonts w:eastAsia="Calibri"/>
          <w:sz w:val="28"/>
          <w:szCs w:val="28"/>
        </w:rPr>
        <w:t xml:space="preserve">tại phòng họp D, UBND tỉnh. </w:t>
      </w:r>
    </w:p>
    <w:bookmarkEnd w:id="2"/>
    <w:bookmarkEnd w:id="3"/>
    <w:p w:rsidR="00263C7B" w:rsidRPr="00AA00AA" w:rsidRDefault="00263C7B" w:rsidP="00263C7B">
      <w:pPr>
        <w:spacing w:before="120"/>
        <w:ind w:firstLine="720"/>
        <w:jc w:val="both"/>
        <w:rPr>
          <w:b/>
          <w:sz w:val="28"/>
          <w:szCs w:val="28"/>
          <w:u w:val="single"/>
        </w:rPr>
      </w:pPr>
      <w:r w:rsidRPr="00AA00AA">
        <w:rPr>
          <w:b/>
          <w:sz w:val="28"/>
          <w:szCs w:val="28"/>
          <w:u w:val="single"/>
        </w:rPr>
        <w:t>CHIỀU:</w:t>
      </w:r>
    </w:p>
    <w:p w:rsidR="00263C7B" w:rsidRPr="00AA00AA" w:rsidRDefault="00263C7B" w:rsidP="00263C7B">
      <w:pPr>
        <w:spacing w:before="120"/>
        <w:ind w:left="1276"/>
        <w:jc w:val="both"/>
        <w:rPr>
          <w:sz w:val="28"/>
          <w:szCs w:val="28"/>
          <w:lang w:val="nl-NL"/>
        </w:rPr>
      </w:pPr>
      <w:r w:rsidRPr="00AA00AA">
        <w:rPr>
          <w:b/>
          <w:spacing w:val="-2"/>
          <w:sz w:val="28"/>
          <w:szCs w:val="28"/>
        </w:rPr>
        <w:t xml:space="preserve">1. </w:t>
      </w:r>
      <w:r w:rsidRPr="00AA00AA">
        <w:rPr>
          <w:spacing w:val="-2"/>
          <w:sz w:val="28"/>
          <w:szCs w:val="28"/>
        </w:rPr>
        <w:t>14 giờ 00;</w:t>
      </w:r>
      <w:r w:rsidRPr="00AA00AA">
        <w:rPr>
          <w:bCs/>
          <w:spacing w:val="-2"/>
          <w:sz w:val="28"/>
          <w:szCs w:val="28"/>
          <w:lang w:val="en-US"/>
        </w:rPr>
        <w:t xml:space="preserve"> </w:t>
      </w:r>
      <w:r w:rsidRPr="00AA00AA">
        <w:rPr>
          <w:b/>
          <w:spacing w:val="-2"/>
          <w:sz w:val="28"/>
          <w:szCs w:val="28"/>
        </w:rPr>
        <w:t xml:space="preserve">Đ/c Võ Sá GĐ Sở </w:t>
      </w:r>
      <w:r w:rsidR="00FC36A7">
        <w:rPr>
          <w:b/>
          <w:spacing w:val="-2"/>
          <w:sz w:val="28"/>
          <w:szCs w:val="28"/>
        </w:rPr>
        <w:t xml:space="preserve">và Đ/c Nghi TP.THQH </w:t>
      </w:r>
      <w:r w:rsidRPr="00AA00AA">
        <w:rPr>
          <w:bCs/>
          <w:spacing w:val="-2"/>
          <w:sz w:val="28"/>
          <w:szCs w:val="28"/>
        </w:rPr>
        <w:t>Họp Thường trực Tỉnh ủy, phiên thứ 15/2023; n</w:t>
      </w:r>
      <w:r w:rsidRPr="00AA00AA">
        <w:rPr>
          <w:sz w:val="28"/>
          <w:szCs w:val="28"/>
          <w:lang w:val="nl-NL"/>
        </w:rPr>
        <w:t xml:space="preserve">ội dung: </w:t>
      </w:r>
    </w:p>
    <w:p w:rsidR="00263C7B" w:rsidRPr="00AA00AA" w:rsidRDefault="00263C7B" w:rsidP="00263C7B">
      <w:pPr>
        <w:spacing w:before="120"/>
        <w:ind w:left="1276"/>
        <w:jc w:val="both"/>
        <w:rPr>
          <w:rFonts w:eastAsia="Calibri"/>
          <w:sz w:val="28"/>
          <w:szCs w:val="28"/>
        </w:rPr>
      </w:pPr>
      <w:r w:rsidRPr="00AA00AA">
        <w:rPr>
          <w:i/>
          <w:iCs/>
          <w:sz w:val="28"/>
          <w:szCs w:val="28"/>
          <w:lang w:val="nl-NL"/>
        </w:rPr>
        <w:t xml:space="preserve">(1) </w:t>
      </w:r>
      <w:r w:rsidRPr="00AA00AA">
        <w:rPr>
          <w:rFonts w:eastAsia="Calibri"/>
          <w:i/>
          <w:iCs/>
          <w:sz w:val="28"/>
          <w:szCs w:val="28"/>
        </w:rPr>
        <w:t>Văn phòng Tỉnh ủy báo cáo:</w:t>
      </w:r>
      <w:r w:rsidRPr="00AA00AA">
        <w:rPr>
          <w:rFonts w:eastAsia="Calibri"/>
          <w:sz w:val="28"/>
          <w:szCs w:val="28"/>
        </w:rPr>
        <w:t xml:space="preserve"> (i)</w:t>
      </w:r>
      <w:r w:rsidRPr="00AA00AA">
        <w:rPr>
          <w:rFonts w:eastAsia="Calibri"/>
          <w:i/>
          <w:sz w:val="28"/>
          <w:szCs w:val="28"/>
        </w:rPr>
        <w:t xml:space="preserve"> </w:t>
      </w:r>
      <w:r w:rsidRPr="00AA00AA">
        <w:rPr>
          <w:rFonts w:eastAsia="Calibri"/>
          <w:sz w:val="28"/>
          <w:szCs w:val="28"/>
        </w:rPr>
        <w:t>Nội dung, chương trình Hội nghị Ban chấp hành Đảng bộ tỉnh lần thứ 14/2023; (ii) Về chủ trương bổ nhiệm kiểm soát viên Công ty TNHH MTV Cao su Bình Phước.</w:t>
      </w:r>
    </w:p>
    <w:p w:rsidR="00263C7B" w:rsidRPr="00AA00AA" w:rsidRDefault="00263C7B" w:rsidP="00263C7B">
      <w:pPr>
        <w:spacing w:before="120"/>
        <w:ind w:left="1276"/>
        <w:jc w:val="both"/>
        <w:rPr>
          <w:sz w:val="28"/>
          <w:szCs w:val="28"/>
          <w:lang w:eastAsia="ar-SA"/>
        </w:rPr>
      </w:pPr>
      <w:r w:rsidRPr="00AA00AA">
        <w:rPr>
          <w:rFonts w:eastAsia="Calibri"/>
          <w:i/>
          <w:iCs/>
          <w:sz w:val="28"/>
          <w:szCs w:val="28"/>
        </w:rPr>
        <w:t>(</w:t>
      </w:r>
      <w:r w:rsidRPr="00AA00AA">
        <w:rPr>
          <w:i/>
          <w:iCs/>
          <w:sz w:val="28"/>
          <w:szCs w:val="28"/>
          <w:lang w:val="nl-NL"/>
        </w:rPr>
        <w:t>2) Ban Tuyên giáo Tỉnh ủy báo cáo:</w:t>
      </w:r>
      <w:r w:rsidRPr="00AA00AA">
        <w:rPr>
          <w:sz w:val="28"/>
          <w:szCs w:val="28"/>
          <w:lang w:val="nl-NL"/>
        </w:rPr>
        <w:t xml:space="preserve"> </w:t>
      </w:r>
      <w:r w:rsidRPr="00AA00AA">
        <w:rPr>
          <w:sz w:val="28"/>
          <w:szCs w:val="28"/>
          <w:lang w:eastAsia="ar-SA"/>
        </w:rPr>
        <w:t xml:space="preserve">(i) Kế hoạch về xây dựng, quảng bá hình ảnh tỉnh Bình Phước; (ii) Kế hoạch tổ chức kỷ niệm 133 năm ngày sinh Chủ tịch Hồ Chí Minh và tuyên dương điển hình học tập và làm theo tư tưởng, đạo đức, phong cách Hồ Chí Minh; (iii) Dự thảo Quyết định kiện toàn Báo cáo viên cấp tỉnh, nhiệm kỳ 2020 - 2025; (iv) Dự thảo Quyết định kiện toàn đội ngũ cộng tác viên dư luận xã hội cấp tỉnh giai đoạn 2021-2025. </w:t>
      </w:r>
    </w:p>
    <w:p w:rsidR="00263C7B" w:rsidRPr="00AA00AA" w:rsidRDefault="00263C7B" w:rsidP="00263C7B">
      <w:pPr>
        <w:spacing w:before="120"/>
        <w:ind w:left="1276"/>
        <w:jc w:val="both"/>
        <w:rPr>
          <w:sz w:val="28"/>
          <w:szCs w:val="28"/>
          <w:lang w:eastAsia="ar-SA"/>
        </w:rPr>
      </w:pPr>
      <w:r w:rsidRPr="00AA00AA">
        <w:rPr>
          <w:i/>
          <w:iCs/>
          <w:sz w:val="28"/>
          <w:szCs w:val="28"/>
          <w:lang w:eastAsia="ar-SA"/>
        </w:rPr>
        <w:t xml:space="preserve">(3) UBKT Tỉnh ủy báo cáo: </w:t>
      </w:r>
      <w:r w:rsidRPr="00AA00AA">
        <w:rPr>
          <w:sz w:val="28"/>
          <w:szCs w:val="28"/>
          <w:lang w:eastAsia="ar-SA"/>
        </w:rPr>
        <w:t xml:space="preserve">Tình hình giải quyết đơn thư. </w:t>
      </w:r>
    </w:p>
    <w:p w:rsidR="00263C7B" w:rsidRPr="00AA00AA" w:rsidRDefault="00263C7B" w:rsidP="00263C7B">
      <w:pPr>
        <w:spacing w:before="120"/>
        <w:ind w:left="1276"/>
        <w:jc w:val="both"/>
        <w:rPr>
          <w:sz w:val="28"/>
          <w:szCs w:val="28"/>
        </w:rPr>
      </w:pPr>
      <w:r w:rsidRPr="00AA00AA">
        <w:rPr>
          <w:i/>
          <w:iCs/>
          <w:sz w:val="28"/>
          <w:szCs w:val="28"/>
          <w:lang w:eastAsia="ar-SA"/>
        </w:rPr>
        <w:t xml:space="preserve">(4) </w:t>
      </w:r>
      <w:r w:rsidRPr="00AA00AA">
        <w:rPr>
          <w:i/>
          <w:iCs/>
          <w:sz w:val="28"/>
          <w:szCs w:val="28"/>
        </w:rPr>
        <w:t>Tổ rà soát và xây dựng Đề án chuyển đổi mô hình hoạt động của</w:t>
      </w:r>
      <w:r w:rsidRPr="00AA00AA">
        <w:rPr>
          <w:i/>
          <w:iCs/>
          <w:sz w:val="28"/>
          <w:szCs w:val="28"/>
          <w:lang w:val="vi-VN"/>
        </w:rPr>
        <w:t xml:space="preserve"> Công ty TNHH </w:t>
      </w:r>
      <w:r w:rsidRPr="00AA00AA">
        <w:rPr>
          <w:i/>
          <w:iCs/>
          <w:sz w:val="28"/>
          <w:szCs w:val="28"/>
        </w:rPr>
        <w:t>MTV</w:t>
      </w:r>
      <w:r w:rsidRPr="00AA00AA">
        <w:rPr>
          <w:i/>
          <w:iCs/>
          <w:sz w:val="28"/>
          <w:szCs w:val="28"/>
          <w:lang w:val="vi-VN"/>
        </w:rPr>
        <w:t xml:space="preserve"> Cao su Bình Phước</w:t>
      </w:r>
      <w:r w:rsidRPr="00AA00AA">
        <w:rPr>
          <w:i/>
          <w:iCs/>
          <w:sz w:val="28"/>
          <w:szCs w:val="28"/>
        </w:rPr>
        <w:t xml:space="preserve"> (gọi tắt Tổ 811) báo cáo:</w:t>
      </w:r>
      <w:r w:rsidRPr="00AA00AA">
        <w:rPr>
          <w:sz w:val="28"/>
          <w:szCs w:val="28"/>
        </w:rPr>
        <w:t xml:space="preserve"> Dự thảo Đề án chuyển đổi mô hình hoạt động của</w:t>
      </w:r>
      <w:r w:rsidRPr="00AA00AA">
        <w:rPr>
          <w:sz w:val="28"/>
          <w:szCs w:val="28"/>
          <w:lang w:val="vi-VN"/>
        </w:rPr>
        <w:t xml:space="preserve"> Công ty TNHH </w:t>
      </w:r>
      <w:r w:rsidRPr="00AA00AA">
        <w:rPr>
          <w:sz w:val="28"/>
          <w:szCs w:val="28"/>
        </w:rPr>
        <w:t>MTV</w:t>
      </w:r>
      <w:r w:rsidRPr="00AA00AA">
        <w:rPr>
          <w:sz w:val="28"/>
          <w:szCs w:val="28"/>
          <w:lang w:val="vi-VN"/>
        </w:rPr>
        <w:t xml:space="preserve"> </w:t>
      </w:r>
      <w:r w:rsidRPr="00AA00AA">
        <w:rPr>
          <w:sz w:val="28"/>
          <w:szCs w:val="28"/>
          <w:lang w:val="en-US"/>
        </w:rPr>
        <w:t>C</w:t>
      </w:r>
      <w:r w:rsidRPr="00AA00AA">
        <w:rPr>
          <w:sz w:val="28"/>
          <w:szCs w:val="28"/>
          <w:lang w:val="vi-VN"/>
        </w:rPr>
        <w:t>ao su Bình Phước</w:t>
      </w:r>
      <w:r w:rsidRPr="00AA00AA">
        <w:rPr>
          <w:sz w:val="28"/>
          <w:szCs w:val="28"/>
        </w:rPr>
        <w:t xml:space="preserve">. </w:t>
      </w:r>
    </w:p>
    <w:p w:rsidR="00263C7B" w:rsidRPr="00AA00AA" w:rsidRDefault="00263C7B" w:rsidP="00263C7B">
      <w:pPr>
        <w:spacing w:before="120"/>
        <w:ind w:left="1276"/>
        <w:jc w:val="both"/>
        <w:rPr>
          <w:sz w:val="28"/>
          <w:szCs w:val="28"/>
          <w:lang w:eastAsia="ar-SA"/>
        </w:rPr>
      </w:pPr>
      <w:r w:rsidRPr="00AA00AA">
        <w:rPr>
          <w:i/>
          <w:iCs/>
          <w:sz w:val="28"/>
          <w:szCs w:val="28"/>
          <w:lang w:eastAsia="ar-SA"/>
        </w:rPr>
        <w:t xml:space="preserve">(5) BCS đảng UBND tỉnh báo cáo: </w:t>
      </w:r>
      <w:r w:rsidRPr="00AA00AA">
        <w:rPr>
          <w:sz w:val="28"/>
          <w:szCs w:val="28"/>
          <w:lang w:eastAsia="ar-SA"/>
        </w:rPr>
        <w:t xml:space="preserve">(i) Thông qua chỉ tiêu sử dụng đất đai tăng so với phân bổ của Thủ tướng Chính phủ trong quy hoạch tỉnh; (ii) Xin chủ trương tổ chức đấu giá quyền khai thác khoáng sản đá xây dựng tại xã Long Giang, thị xã Phước Long; (iii) Dự thảo Kế hoạch thực hiện Kết luận số 36-KL/TW ngày 23/6/2022 của Bộ Chính trị về đảm bảo an ninh nguồn nước và an toàn đập, hồ </w:t>
      </w:r>
      <w:r w:rsidRPr="00AA00AA">
        <w:rPr>
          <w:sz w:val="28"/>
          <w:szCs w:val="28"/>
          <w:lang w:eastAsia="ar-SA"/>
        </w:rPr>
        <w:lastRenderedPageBreak/>
        <w:t>chứa nước đến năm 2030, tầm nhìn đến năm 2045 {</w:t>
      </w:r>
      <w:r w:rsidRPr="00AA00AA">
        <w:rPr>
          <w:i/>
          <w:sz w:val="28"/>
          <w:szCs w:val="28"/>
          <w:lang w:eastAsia="ar-SA"/>
        </w:rPr>
        <w:t>giao Sở TN&amp;MT chuẩn bị nội dung (i)+(ii); Sở NN&amp;PTNT chuẩn bị nội dung (iii)}</w:t>
      </w:r>
    </w:p>
    <w:p w:rsidR="00263C7B" w:rsidRDefault="00263C7B" w:rsidP="00263C7B">
      <w:pPr>
        <w:spacing w:before="120"/>
        <w:ind w:left="1276"/>
        <w:jc w:val="both"/>
        <w:rPr>
          <w:bCs/>
          <w:spacing w:val="-2"/>
          <w:sz w:val="28"/>
          <w:szCs w:val="28"/>
          <w:lang w:val="en-US"/>
        </w:rPr>
      </w:pPr>
      <w:r w:rsidRPr="00AA00AA">
        <w:rPr>
          <w:b/>
          <w:bCs/>
          <w:sz w:val="28"/>
          <w:szCs w:val="28"/>
          <w:lang w:eastAsia="ar-SA"/>
        </w:rPr>
        <w:t>Đ</w:t>
      </w:r>
      <w:r w:rsidRPr="00AA00AA">
        <w:rPr>
          <w:b/>
          <w:bCs/>
          <w:spacing w:val="-2"/>
          <w:sz w:val="28"/>
          <w:szCs w:val="28"/>
          <w:lang w:val="vi-VN"/>
        </w:rPr>
        <w:t>ịa điểm:</w:t>
      </w:r>
      <w:r w:rsidRPr="00AA00AA">
        <w:rPr>
          <w:bCs/>
          <w:spacing w:val="-2"/>
          <w:sz w:val="28"/>
          <w:szCs w:val="28"/>
          <w:lang w:val="vi-VN"/>
        </w:rPr>
        <w:t xml:space="preserve"> </w:t>
      </w:r>
      <w:r w:rsidRPr="00AA00AA">
        <w:rPr>
          <w:bCs/>
          <w:spacing w:val="-2"/>
          <w:sz w:val="28"/>
          <w:szCs w:val="28"/>
          <w:lang w:val="en-US"/>
        </w:rPr>
        <w:t>tại p</w:t>
      </w:r>
      <w:r w:rsidRPr="00AA00AA">
        <w:rPr>
          <w:bCs/>
          <w:spacing w:val="-2"/>
          <w:sz w:val="28"/>
          <w:szCs w:val="28"/>
        </w:rPr>
        <w:t>hòng họp B -</w:t>
      </w:r>
      <w:r w:rsidRPr="00AA00AA">
        <w:rPr>
          <w:bCs/>
          <w:spacing w:val="-2"/>
          <w:sz w:val="28"/>
          <w:szCs w:val="28"/>
          <w:lang w:val="vi-VN"/>
        </w:rPr>
        <w:t xml:space="preserve"> Tỉnh ủy. </w:t>
      </w:r>
    </w:p>
    <w:p w:rsidR="0030327F" w:rsidRPr="0030327F" w:rsidRDefault="0030327F" w:rsidP="00263C7B">
      <w:pPr>
        <w:spacing w:before="120"/>
        <w:ind w:left="1276"/>
        <w:jc w:val="both"/>
        <w:rPr>
          <w:bCs/>
          <w:color w:val="FF0000"/>
          <w:spacing w:val="-2"/>
          <w:sz w:val="28"/>
          <w:szCs w:val="28"/>
          <w:lang w:val="en-US"/>
        </w:rPr>
      </w:pPr>
      <w:r w:rsidRPr="0030327F">
        <w:rPr>
          <w:b/>
          <w:bCs/>
          <w:color w:val="FF0000"/>
          <w:sz w:val="28"/>
          <w:szCs w:val="28"/>
          <w:lang w:eastAsia="ar-SA"/>
        </w:rPr>
        <w:t>2.</w:t>
      </w:r>
      <w:r w:rsidRPr="0030327F">
        <w:rPr>
          <w:bCs/>
          <w:color w:val="FF0000"/>
          <w:spacing w:val="-2"/>
          <w:sz w:val="28"/>
          <w:szCs w:val="28"/>
          <w:lang w:val="en-US"/>
        </w:rPr>
        <w:t xml:space="preserve"> 14 giờ 00; </w:t>
      </w:r>
      <w:r w:rsidRPr="0030327F">
        <w:rPr>
          <w:b/>
          <w:bCs/>
          <w:color w:val="FF0000"/>
          <w:spacing w:val="-2"/>
          <w:sz w:val="28"/>
          <w:szCs w:val="28"/>
          <w:lang w:val="en-US"/>
        </w:rPr>
        <w:t xml:space="preserve">Đ/c Duy Hải TP.ĐKKD </w:t>
      </w:r>
      <w:r w:rsidRPr="0030327F">
        <w:rPr>
          <w:bCs/>
          <w:color w:val="FF0000"/>
          <w:spacing w:val="-2"/>
          <w:sz w:val="28"/>
          <w:szCs w:val="28"/>
          <w:lang w:val="en-US"/>
        </w:rPr>
        <w:t xml:space="preserve">họp tổ 811 về Báo cáo Dự thảo Đề </w:t>
      </w:r>
      <w:proofErr w:type="gramStart"/>
      <w:r w:rsidRPr="0030327F">
        <w:rPr>
          <w:bCs/>
          <w:color w:val="FF0000"/>
          <w:spacing w:val="-2"/>
          <w:sz w:val="28"/>
          <w:szCs w:val="28"/>
          <w:lang w:val="en-US"/>
        </w:rPr>
        <w:t>án</w:t>
      </w:r>
      <w:proofErr w:type="gramEnd"/>
      <w:r w:rsidRPr="0030327F">
        <w:rPr>
          <w:bCs/>
          <w:color w:val="FF0000"/>
          <w:spacing w:val="-2"/>
          <w:sz w:val="28"/>
          <w:szCs w:val="28"/>
          <w:lang w:val="en-US"/>
        </w:rPr>
        <w:t xml:space="preserve"> chuyển đổi mô hình </w:t>
      </w:r>
      <w:r>
        <w:rPr>
          <w:bCs/>
          <w:color w:val="FF0000"/>
          <w:spacing w:val="-2"/>
          <w:sz w:val="28"/>
          <w:szCs w:val="28"/>
          <w:lang w:val="en-US"/>
        </w:rPr>
        <w:t>hoạt động của Công ty TNHH MTV C</w:t>
      </w:r>
      <w:r w:rsidRPr="0030327F">
        <w:rPr>
          <w:bCs/>
          <w:color w:val="FF0000"/>
          <w:spacing w:val="-2"/>
          <w:sz w:val="28"/>
          <w:szCs w:val="28"/>
          <w:lang w:val="en-US"/>
        </w:rPr>
        <w:t xml:space="preserve">ao su Bình Phước. </w:t>
      </w:r>
    </w:p>
    <w:p w:rsidR="0030327F" w:rsidRPr="0030327F" w:rsidRDefault="0030327F" w:rsidP="00263C7B">
      <w:pPr>
        <w:spacing w:before="120"/>
        <w:ind w:left="1276"/>
        <w:jc w:val="both"/>
        <w:rPr>
          <w:bCs/>
          <w:color w:val="FF0000"/>
          <w:spacing w:val="-2"/>
          <w:sz w:val="28"/>
          <w:szCs w:val="28"/>
          <w:lang w:val="en-US"/>
        </w:rPr>
      </w:pPr>
      <w:r w:rsidRPr="0030327F">
        <w:rPr>
          <w:b/>
          <w:bCs/>
          <w:color w:val="FF0000"/>
          <w:spacing w:val="-2"/>
          <w:sz w:val="28"/>
          <w:szCs w:val="28"/>
          <w:lang w:val="en-US"/>
        </w:rPr>
        <w:t>Địa điểm:</w:t>
      </w:r>
      <w:r w:rsidRPr="0030327F">
        <w:rPr>
          <w:bCs/>
          <w:color w:val="FF0000"/>
          <w:spacing w:val="-2"/>
          <w:sz w:val="28"/>
          <w:szCs w:val="28"/>
          <w:lang w:val="en-US"/>
        </w:rPr>
        <w:t xml:space="preserve"> Tại phòng họp B – Tỉnh ủy.</w:t>
      </w:r>
    </w:p>
    <w:p w:rsidR="00263C7B" w:rsidRPr="00AA00AA" w:rsidRDefault="00263C7B" w:rsidP="00263C7B">
      <w:pPr>
        <w:spacing w:before="120"/>
        <w:jc w:val="both"/>
        <w:rPr>
          <w:sz w:val="28"/>
          <w:szCs w:val="28"/>
        </w:rPr>
      </w:pPr>
      <w:bookmarkStart w:id="4" w:name="_Hlk123378707"/>
      <w:bookmarkEnd w:id="0"/>
      <w:bookmarkEnd w:id="1"/>
      <w:r w:rsidRPr="00AA00AA">
        <w:rPr>
          <w:b/>
          <w:sz w:val="28"/>
          <w:szCs w:val="28"/>
          <w:u w:val="single"/>
        </w:rPr>
        <w:t>THỨ SÁU (ngày 05/5)</w:t>
      </w:r>
    </w:p>
    <w:p w:rsidR="00263C7B" w:rsidRPr="00AA00AA" w:rsidRDefault="00263C7B" w:rsidP="00263C7B">
      <w:pPr>
        <w:spacing w:before="120"/>
        <w:ind w:firstLine="709"/>
        <w:jc w:val="both"/>
        <w:rPr>
          <w:b/>
          <w:sz w:val="28"/>
          <w:szCs w:val="28"/>
          <w:u w:val="single"/>
        </w:rPr>
      </w:pPr>
      <w:r w:rsidRPr="00AA00AA">
        <w:rPr>
          <w:b/>
          <w:sz w:val="28"/>
          <w:szCs w:val="28"/>
          <w:u w:val="single"/>
        </w:rPr>
        <w:t>SÁNG:</w:t>
      </w:r>
    </w:p>
    <w:p w:rsidR="00263C7B" w:rsidRPr="00833685" w:rsidRDefault="00263C7B" w:rsidP="00833685">
      <w:pPr>
        <w:spacing w:before="120"/>
        <w:ind w:left="1276"/>
        <w:jc w:val="both"/>
        <w:rPr>
          <w:sz w:val="28"/>
          <w:szCs w:val="28"/>
        </w:rPr>
      </w:pPr>
      <w:r w:rsidRPr="005C6545">
        <w:rPr>
          <w:b/>
          <w:color w:val="FF0000"/>
          <w:spacing w:val="-2"/>
          <w:sz w:val="28"/>
          <w:szCs w:val="28"/>
        </w:rPr>
        <w:t xml:space="preserve">1. </w:t>
      </w:r>
      <w:r w:rsidR="00833685" w:rsidRPr="00833685">
        <w:rPr>
          <w:color w:val="FF0000"/>
          <w:spacing w:val="-2"/>
          <w:sz w:val="28"/>
          <w:szCs w:val="28"/>
        </w:rPr>
        <w:t>08 giờ 00;</w:t>
      </w:r>
      <w:r w:rsidR="00833685" w:rsidRPr="00833685">
        <w:rPr>
          <w:b/>
          <w:color w:val="FF0000"/>
          <w:spacing w:val="-2"/>
          <w:sz w:val="28"/>
          <w:szCs w:val="28"/>
        </w:rPr>
        <w:t xml:space="preserve"> </w:t>
      </w:r>
      <w:r w:rsidRPr="005C6545">
        <w:rPr>
          <w:b/>
          <w:color w:val="FF0000"/>
          <w:spacing w:val="-2"/>
          <w:sz w:val="28"/>
          <w:szCs w:val="28"/>
        </w:rPr>
        <w:t xml:space="preserve">Đ/c </w:t>
      </w:r>
      <w:r w:rsidR="005C6545" w:rsidRPr="005C6545">
        <w:rPr>
          <w:b/>
          <w:color w:val="FF0000"/>
          <w:spacing w:val="-2"/>
          <w:sz w:val="28"/>
          <w:szCs w:val="28"/>
        </w:rPr>
        <w:t>Minh</w:t>
      </w:r>
      <w:r w:rsidR="00FC36A7" w:rsidRPr="005C6545">
        <w:rPr>
          <w:b/>
          <w:color w:val="FF0000"/>
          <w:spacing w:val="-2"/>
          <w:sz w:val="28"/>
          <w:szCs w:val="28"/>
        </w:rPr>
        <w:t xml:space="preserve"> </w:t>
      </w:r>
      <w:r w:rsidR="005C6545" w:rsidRPr="005C6545">
        <w:rPr>
          <w:b/>
          <w:color w:val="FF0000"/>
          <w:spacing w:val="-2"/>
          <w:sz w:val="28"/>
          <w:szCs w:val="28"/>
        </w:rPr>
        <w:t>P</w:t>
      </w:r>
      <w:r w:rsidR="00FC36A7" w:rsidRPr="005C6545">
        <w:rPr>
          <w:b/>
          <w:color w:val="FF0000"/>
          <w:spacing w:val="-2"/>
          <w:sz w:val="28"/>
          <w:szCs w:val="28"/>
        </w:rPr>
        <w:t>GĐ Sở và Đ/c Tài TP.ĐT</w:t>
      </w:r>
      <w:r w:rsidR="00833685">
        <w:rPr>
          <w:sz w:val="28"/>
          <w:szCs w:val="28"/>
        </w:rPr>
        <w:t xml:space="preserve"> Họ</w:t>
      </w:r>
      <w:r w:rsidRPr="00AA00AA">
        <w:rPr>
          <w:sz w:val="28"/>
          <w:szCs w:val="28"/>
        </w:rPr>
        <w:t xml:space="preserve">p xem xét một số nội dung liên quan đến </w:t>
      </w:r>
      <w:r w:rsidRPr="00AA00AA">
        <w:rPr>
          <w:color w:val="081C36"/>
          <w:spacing w:val="3"/>
          <w:sz w:val="28"/>
          <w:szCs w:val="28"/>
          <w:shd w:val="clear" w:color="auto" w:fill="FFFFFF"/>
        </w:rPr>
        <w:t>dự án: Xây dựng đường phía Tây QL.13 kết nối Bàu Bàng và dự án Đ</w:t>
      </w:r>
      <w:r w:rsidRPr="00AA00AA">
        <w:rPr>
          <w:color w:val="1A1A1A"/>
          <w:sz w:val="28"/>
          <w:szCs w:val="28"/>
          <w:shd w:val="clear" w:color="auto" w:fill="FFFFFF"/>
        </w:rPr>
        <w:t>ường kết nối các khu công nghiệp phía Tây Nam thành phố Đồng Xoài</w:t>
      </w:r>
      <w:r w:rsidRPr="00AA00AA">
        <w:rPr>
          <w:sz w:val="28"/>
          <w:szCs w:val="28"/>
        </w:rPr>
        <w:t xml:space="preserve"> </w:t>
      </w:r>
    </w:p>
    <w:p w:rsidR="00263C7B" w:rsidRPr="00AA00AA" w:rsidRDefault="00263C7B" w:rsidP="00263C7B">
      <w:pPr>
        <w:spacing w:before="120"/>
        <w:ind w:left="1276"/>
        <w:jc w:val="both"/>
        <w:rPr>
          <w:rFonts w:eastAsiaTheme="minorHAnsi"/>
          <w:bCs/>
          <w:sz w:val="28"/>
          <w:szCs w:val="28"/>
          <w:lang w:val="en-US"/>
        </w:rPr>
      </w:pPr>
      <w:r w:rsidRPr="00AA00AA">
        <w:rPr>
          <w:b/>
          <w:bCs/>
          <w:color w:val="081C36"/>
          <w:spacing w:val="3"/>
          <w:sz w:val="28"/>
          <w:szCs w:val="28"/>
          <w:shd w:val="clear" w:color="auto" w:fill="FFFFFF"/>
        </w:rPr>
        <w:t>Địa điểm:</w:t>
      </w:r>
      <w:r w:rsidRPr="00AA00AA">
        <w:rPr>
          <w:rFonts w:eastAsiaTheme="minorHAnsi"/>
          <w:b/>
          <w:sz w:val="28"/>
          <w:szCs w:val="28"/>
          <w:lang w:val="en-US"/>
        </w:rPr>
        <w:t xml:space="preserve"> </w:t>
      </w:r>
      <w:r w:rsidRPr="00833685">
        <w:rPr>
          <w:rFonts w:eastAsiaTheme="minorHAnsi"/>
          <w:bCs/>
          <w:color w:val="FF0000"/>
          <w:sz w:val="28"/>
          <w:szCs w:val="28"/>
          <w:lang w:val="en-US"/>
        </w:rPr>
        <w:t>Phòng họ</w:t>
      </w:r>
      <w:r w:rsidR="00833685" w:rsidRPr="00833685">
        <w:rPr>
          <w:rFonts w:eastAsiaTheme="minorHAnsi"/>
          <w:bCs/>
          <w:color w:val="FF0000"/>
          <w:sz w:val="28"/>
          <w:szCs w:val="28"/>
          <w:lang w:val="en-US"/>
        </w:rPr>
        <w:t>p G, UBND tỉnh</w:t>
      </w:r>
      <w:bookmarkStart w:id="5" w:name="_GoBack"/>
      <w:bookmarkEnd w:id="5"/>
    </w:p>
    <w:p w:rsidR="0037064F" w:rsidRPr="00AA00AA" w:rsidRDefault="00AA00AA" w:rsidP="0037064F">
      <w:pPr>
        <w:spacing w:before="120"/>
        <w:ind w:left="1276"/>
        <w:jc w:val="both"/>
        <w:rPr>
          <w:sz w:val="28"/>
          <w:szCs w:val="28"/>
        </w:rPr>
      </w:pPr>
      <w:r w:rsidRPr="00AA00AA">
        <w:rPr>
          <w:b/>
          <w:sz w:val="28"/>
          <w:szCs w:val="28"/>
        </w:rPr>
        <w:t>2</w:t>
      </w:r>
      <w:r w:rsidR="0037064F" w:rsidRPr="00AA00AA">
        <w:rPr>
          <w:b/>
          <w:sz w:val="28"/>
          <w:szCs w:val="28"/>
        </w:rPr>
        <w:t>.</w:t>
      </w:r>
      <w:r w:rsidR="0037064F" w:rsidRPr="00AA00AA">
        <w:rPr>
          <w:sz w:val="28"/>
          <w:szCs w:val="28"/>
        </w:rPr>
        <w:t xml:space="preserve"> </w:t>
      </w:r>
      <w:r w:rsidR="0037064F" w:rsidRPr="00AA00AA">
        <w:rPr>
          <w:b/>
          <w:sz w:val="28"/>
          <w:szCs w:val="28"/>
        </w:rPr>
        <w:t>Đ/c Thành PGĐ Sở</w:t>
      </w:r>
      <w:r w:rsidR="0037064F" w:rsidRPr="00AA00AA">
        <w:rPr>
          <w:sz w:val="28"/>
          <w:szCs w:val="28"/>
        </w:rPr>
        <w:t xml:space="preserve"> tham gia Đoàn giám sát công tác đầu tư xây dựng cơ sở hạ tầng và kinh doanh các khu dân cư, khu đô thị trên địa bàn tỉnh</w:t>
      </w:r>
    </w:p>
    <w:p w:rsidR="0037064F" w:rsidRPr="00AA00AA" w:rsidRDefault="0037064F" w:rsidP="0037064F">
      <w:pPr>
        <w:spacing w:before="120"/>
        <w:ind w:left="1276"/>
        <w:jc w:val="both"/>
        <w:rPr>
          <w:sz w:val="28"/>
          <w:szCs w:val="28"/>
        </w:rPr>
      </w:pPr>
      <w:r w:rsidRPr="00AA00AA">
        <w:rPr>
          <w:i/>
          <w:sz w:val="28"/>
          <w:szCs w:val="28"/>
        </w:rPr>
        <w:t>+ Lúc 08 giờ 00;</w:t>
      </w:r>
      <w:r w:rsidRPr="00AA00AA">
        <w:rPr>
          <w:sz w:val="28"/>
          <w:szCs w:val="28"/>
        </w:rPr>
        <w:t xml:space="preserve"> Đoàn làm việc với Sở Xây dựng tại trụ sở Sở Xây dựng</w:t>
      </w:r>
    </w:p>
    <w:p w:rsidR="00263C7B" w:rsidRPr="00AA00AA" w:rsidRDefault="00263C7B" w:rsidP="00263C7B">
      <w:pPr>
        <w:spacing w:before="120"/>
        <w:ind w:firstLine="720"/>
        <w:jc w:val="both"/>
        <w:rPr>
          <w:b/>
          <w:sz w:val="28"/>
          <w:szCs w:val="28"/>
          <w:u w:val="single"/>
        </w:rPr>
      </w:pPr>
      <w:r w:rsidRPr="00AA00AA">
        <w:rPr>
          <w:b/>
          <w:sz w:val="28"/>
          <w:szCs w:val="28"/>
          <w:u w:val="single"/>
        </w:rPr>
        <w:t>CHIỀU:</w:t>
      </w:r>
    </w:p>
    <w:p w:rsidR="00263C7B" w:rsidRPr="00AA00AA" w:rsidRDefault="00263C7B" w:rsidP="00263C7B">
      <w:pPr>
        <w:spacing w:before="120"/>
        <w:ind w:left="1276"/>
        <w:jc w:val="both"/>
        <w:rPr>
          <w:sz w:val="28"/>
          <w:szCs w:val="28"/>
        </w:rPr>
      </w:pPr>
      <w:r w:rsidRPr="00AA00AA">
        <w:rPr>
          <w:b/>
          <w:spacing w:val="-2"/>
          <w:sz w:val="28"/>
          <w:szCs w:val="28"/>
        </w:rPr>
        <w:t xml:space="preserve">1. </w:t>
      </w:r>
      <w:r w:rsidRPr="00AA00AA">
        <w:rPr>
          <w:bCs/>
          <w:spacing w:val="-2"/>
          <w:sz w:val="28"/>
          <w:szCs w:val="28"/>
          <w:lang w:val="en-US"/>
        </w:rPr>
        <w:t xml:space="preserve">14 giờ 00; </w:t>
      </w:r>
      <w:r w:rsidRPr="00AA00AA">
        <w:rPr>
          <w:b/>
          <w:spacing w:val="-2"/>
          <w:sz w:val="28"/>
          <w:szCs w:val="28"/>
        </w:rPr>
        <w:t xml:space="preserve">Đ/c </w:t>
      </w:r>
      <w:r w:rsidR="00FC36A7">
        <w:rPr>
          <w:b/>
          <w:spacing w:val="-2"/>
          <w:sz w:val="28"/>
          <w:szCs w:val="28"/>
        </w:rPr>
        <w:t>Võ Sá GĐ Sở và Đ/c Tài TP.ĐT</w:t>
      </w:r>
      <w:r w:rsidRPr="00AA00AA">
        <w:rPr>
          <w:sz w:val="28"/>
          <w:szCs w:val="28"/>
        </w:rPr>
        <w:t xml:space="preserve"> Thông qua Báo cáo góp ý và tiếp </w:t>
      </w:r>
      <w:proofErr w:type="gramStart"/>
      <w:r w:rsidRPr="00AA00AA">
        <w:rPr>
          <w:sz w:val="28"/>
          <w:szCs w:val="28"/>
        </w:rPr>
        <w:t>thu</w:t>
      </w:r>
      <w:proofErr w:type="gramEnd"/>
      <w:r w:rsidRPr="00AA00AA">
        <w:rPr>
          <w:sz w:val="28"/>
          <w:szCs w:val="28"/>
        </w:rPr>
        <w:t>, giải trình ý kiến về dự thảo Kết luận Thanh tra Bộ Kế hoạch và Đầu tư (</w:t>
      </w:r>
      <w:r w:rsidRPr="00AA00AA">
        <w:rPr>
          <w:i/>
          <w:sz w:val="28"/>
          <w:szCs w:val="28"/>
        </w:rPr>
        <w:t>giao Sở Kế hoạch và Đầu tư chuẩn bị nội dung, báo cáo</w:t>
      </w:r>
      <w:r w:rsidRPr="00AA00AA">
        <w:rPr>
          <w:sz w:val="28"/>
          <w:szCs w:val="28"/>
        </w:rPr>
        <w:t xml:space="preserve">). </w:t>
      </w:r>
    </w:p>
    <w:p w:rsidR="00263C7B" w:rsidRPr="00AA00AA" w:rsidRDefault="00263C7B" w:rsidP="00263C7B">
      <w:pPr>
        <w:spacing w:before="120"/>
        <w:ind w:left="1276"/>
        <w:jc w:val="both"/>
        <w:rPr>
          <w:bCs/>
          <w:spacing w:val="-2"/>
          <w:sz w:val="28"/>
          <w:szCs w:val="28"/>
          <w:lang w:val="en-US"/>
        </w:rPr>
      </w:pPr>
      <w:r w:rsidRPr="00AA00AA">
        <w:rPr>
          <w:b/>
          <w:bCs/>
          <w:color w:val="081C36"/>
          <w:spacing w:val="3"/>
          <w:sz w:val="28"/>
          <w:szCs w:val="28"/>
          <w:shd w:val="clear" w:color="auto" w:fill="FFFFFF"/>
        </w:rPr>
        <w:t>Đ</w:t>
      </w:r>
      <w:r w:rsidRPr="00AA00AA">
        <w:rPr>
          <w:b/>
          <w:sz w:val="28"/>
          <w:szCs w:val="28"/>
        </w:rPr>
        <w:t>ịa điểm</w:t>
      </w:r>
      <w:r w:rsidRPr="00AA00AA">
        <w:rPr>
          <w:bCs/>
          <w:spacing w:val="-2"/>
          <w:sz w:val="28"/>
          <w:szCs w:val="28"/>
          <w:lang w:val="en-US"/>
        </w:rPr>
        <w:t>: tại phòng họp A, UBND tỉnh.</w:t>
      </w:r>
    </w:p>
    <w:bookmarkEnd w:id="4"/>
    <w:p w:rsidR="0037064F" w:rsidRPr="00AA00AA" w:rsidRDefault="0037064F" w:rsidP="00AA00AA">
      <w:pPr>
        <w:spacing w:before="120" w:line="360" w:lineRule="auto"/>
        <w:jc w:val="both"/>
        <w:rPr>
          <w:sz w:val="28"/>
          <w:szCs w:val="28"/>
        </w:rPr>
      </w:pPr>
      <w:r w:rsidRPr="00AA00AA">
        <w:rPr>
          <w:b/>
          <w:sz w:val="28"/>
          <w:szCs w:val="28"/>
          <w:u w:val="single"/>
        </w:rPr>
        <w:t>CHỦ NHẬT (ngày 07/5)</w:t>
      </w:r>
    </w:p>
    <w:p w:rsidR="00263C7B" w:rsidRPr="00AA00AA" w:rsidRDefault="0037064F" w:rsidP="00263C7B">
      <w:pPr>
        <w:tabs>
          <w:tab w:val="center" w:pos="5218"/>
          <w:tab w:val="left" w:pos="7165"/>
        </w:tabs>
        <w:ind w:left="1310"/>
        <w:rPr>
          <w:i/>
          <w:sz w:val="28"/>
          <w:szCs w:val="28"/>
        </w:rPr>
      </w:pPr>
      <w:r w:rsidRPr="00AA00AA">
        <w:rPr>
          <w:b/>
          <w:sz w:val="28"/>
          <w:szCs w:val="28"/>
        </w:rPr>
        <w:t xml:space="preserve">Đ/c Thành PGĐ Sở </w:t>
      </w:r>
      <w:r w:rsidRPr="00AA00AA">
        <w:rPr>
          <w:sz w:val="28"/>
          <w:szCs w:val="28"/>
        </w:rPr>
        <w:t xml:space="preserve">tham gia khóa bồi dưỡng kiến thức quốc phòng và an ninh (đối tượng 2), khóa 107 năm 2023 </w:t>
      </w:r>
      <w:r w:rsidRPr="00AA00AA">
        <w:rPr>
          <w:i/>
          <w:sz w:val="28"/>
          <w:szCs w:val="28"/>
        </w:rPr>
        <w:t>(đến hết ngày 26/5)</w:t>
      </w:r>
    </w:p>
    <w:p w:rsidR="0037064F" w:rsidRPr="00AA00AA" w:rsidRDefault="0037064F" w:rsidP="00263C7B">
      <w:pPr>
        <w:tabs>
          <w:tab w:val="center" w:pos="5218"/>
          <w:tab w:val="left" w:pos="7165"/>
        </w:tabs>
        <w:ind w:left="4954"/>
        <w:jc w:val="center"/>
        <w:rPr>
          <w:b/>
          <w:sz w:val="28"/>
          <w:szCs w:val="28"/>
        </w:rPr>
      </w:pPr>
    </w:p>
    <w:p w:rsidR="00263C7B" w:rsidRPr="00AA00AA" w:rsidRDefault="00263C7B" w:rsidP="00263C7B">
      <w:pPr>
        <w:tabs>
          <w:tab w:val="center" w:pos="5218"/>
          <w:tab w:val="left" w:pos="7165"/>
        </w:tabs>
        <w:ind w:left="4954"/>
        <w:jc w:val="center"/>
        <w:rPr>
          <w:sz w:val="28"/>
          <w:szCs w:val="28"/>
        </w:rPr>
      </w:pPr>
      <w:r w:rsidRPr="00AA00AA">
        <w:rPr>
          <w:b/>
          <w:sz w:val="28"/>
          <w:szCs w:val="28"/>
        </w:rPr>
        <w:t>TL. GIÁM ĐỐC</w:t>
      </w:r>
    </w:p>
    <w:p w:rsidR="00263C7B" w:rsidRPr="0092516C" w:rsidRDefault="00263C7B" w:rsidP="00263C7B">
      <w:pPr>
        <w:tabs>
          <w:tab w:val="center" w:pos="5218"/>
          <w:tab w:val="left" w:pos="7165"/>
        </w:tabs>
        <w:ind w:left="4954"/>
        <w:jc w:val="center"/>
        <w:rPr>
          <w:sz w:val="28"/>
          <w:szCs w:val="28"/>
          <w:shd w:val="clear" w:color="auto" w:fill="FFFFFF"/>
        </w:rPr>
      </w:pPr>
      <w:r w:rsidRPr="00AA00AA">
        <w:rPr>
          <w:b/>
          <w:sz w:val="28"/>
          <w:szCs w:val="28"/>
        </w:rPr>
        <w:t>CHÁNH VĂN PHÒNG</w:t>
      </w:r>
    </w:p>
    <w:p w:rsidR="006768EA" w:rsidRDefault="006768EA"/>
    <w:sectPr w:rsidR="006768EA" w:rsidSect="0085026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8EA"/>
    <w:rsid w:val="001A25D1"/>
    <w:rsid w:val="00263373"/>
    <w:rsid w:val="00263C7B"/>
    <w:rsid w:val="0030327F"/>
    <w:rsid w:val="0037064F"/>
    <w:rsid w:val="005C6545"/>
    <w:rsid w:val="006768EA"/>
    <w:rsid w:val="00833685"/>
    <w:rsid w:val="00850268"/>
    <w:rsid w:val="00AA00AA"/>
    <w:rsid w:val="00FC3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EA"/>
    <w:pPr>
      <w:spacing w:after="0" w:line="240" w:lineRule="auto"/>
    </w:pPr>
    <w:rPr>
      <w:rFonts w:eastAsia="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8EA"/>
    <w:pPr>
      <w:spacing w:after="0" w:line="240" w:lineRule="auto"/>
    </w:pPr>
    <w:rPr>
      <w:rFonts w:eastAsia="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dc:creator>
  <cp:lastModifiedBy>TL</cp:lastModifiedBy>
  <cp:revision>2</cp:revision>
  <cp:lastPrinted>2023-05-04T00:35:00Z</cp:lastPrinted>
  <dcterms:created xsi:type="dcterms:W3CDTF">2023-05-05T01:03:00Z</dcterms:created>
  <dcterms:modified xsi:type="dcterms:W3CDTF">2023-05-05T01:03:00Z</dcterms:modified>
</cp:coreProperties>
</file>